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60AE" w14:textId="77777777" w:rsidR="001D4FEF" w:rsidRDefault="001D4FEF" w:rsidP="006B716B">
      <w:pPr>
        <w:rPr>
          <w:rFonts w:ascii="Arial" w:hAnsi="Arial" w:cs="Arial"/>
          <w:sz w:val="28"/>
          <w:szCs w:val="28"/>
        </w:rPr>
      </w:pPr>
      <w:r>
        <w:rPr>
          <w:noProof/>
        </w:rPr>
        <w:drawing>
          <wp:inline distT="0" distB="0" distL="0" distR="0" wp14:anchorId="059DA06F" wp14:editId="72748F10">
            <wp:extent cx="5731510" cy="4444365"/>
            <wp:effectExtent l="0" t="0" r="2540" b="0"/>
            <wp:docPr id="1" name="Picture 1" descr="A logo of a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44365"/>
                    </a:xfrm>
                    <a:prstGeom prst="rect">
                      <a:avLst/>
                    </a:prstGeom>
                    <a:noFill/>
                    <a:ln>
                      <a:noFill/>
                    </a:ln>
                  </pic:spPr>
                </pic:pic>
              </a:graphicData>
            </a:graphic>
          </wp:inline>
        </w:drawing>
      </w:r>
    </w:p>
    <w:p w14:paraId="5592FBFD" w14:textId="77777777" w:rsidR="001D4FEF" w:rsidRDefault="001D4FEF" w:rsidP="006B716B">
      <w:pPr>
        <w:rPr>
          <w:rFonts w:ascii="Arial" w:hAnsi="Arial" w:cs="Arial"/>
          <w:sz w:val="28"/>
          <w:szCs w:val="28"/>
        </w:rPr>
      </w:pPr>
    </w:p>
    <w:p w14:paraId="7E25C2B6" w14:textId="77777777" w:rsidR="001D4FEF" w:rsidRDefault="001D4FEF" w:rsidP="006B716B">
      <w:pPr>
        <w:rPr>
          <w:rFonts w:ascii="Arial" w:hAnsi="Arial" w:cs="Arial"/>
          <w:sz w:val="28"/>
          <w:szCs w:val="28"/>
        </w:rPr>
      </w:pPr>
    </w:p>
    <w:p w14:paraId="1D59EE54" w14:textId="77777777" w:rsidR="001D4FEF" w:rsidRDefault="001D4FEF" w:rsidP="006B716B">
      <w:pPr>
        <w:rPr>
          <w:rFonts w:ascii="Arial" w:hAnsi="Arial" w:cs="Arial"/>
          <w:sz w:val="28"/>
          <w:szCs w:val="28"/>
        </w:rPr>
      </w:pPr>
    </w:p>
    <w:p w14:paraId="15FE1D13" w14:textId="77777777" w:rsidR="00A622ED" w:rsidRDefault="00A622ED" w:rsidP="006B716B">
      <w:pPr>
        <w:rPr>
          <w:rFonts w:ascii="Arial" w:hAnsi="Arial" w:cs="Arial"/>
          <w:sz w:val="28"/>
          <w:szCs w:val="28"/>
        </w:rPr>
      </w:pPr>
    </w:p>
    <w:p w14:paraId="41AAB995" w14:textId="77777777" w:rsidR="00A622ED" w:rsidRDefault="00A622ED" w:rsidP="006B716B">
      <w:pPr>
        <w:rPr>
          <w:rFonts w:ascii="Arial" w:hAnsi="Arial" w:cs="Arial"/>
          <w:sz w:val="28"/>
          <w:szCs w:val="28"/>
        </w:rPr>
      </w:pPr>
    </w:p>
    <w:p w14:paraId="50981225" w14:textId="77777777" w:rsidR="00A622ED" w:rsidRDefault="00A622ED" w:rsidP="006B716B">
      <w:pPr>
        <w:rPr>
          <w:rFonts w:ascii="Arial" w:hAnsi="Arial" w:cs="Arial"/>
          <w:sz w:val="28"/>
          <w:szCs w:val="28"/>
        </w:rPr>
      </w:pPr>
    </w:p>
    <w:p w14:paraId="2657B020" w14:textId="77777777" w:rsidR="00A622ED" w:rsidRDefault="00A622ED" w:rsidP="006B716B">
      <w:pPr>
        <w:rPr>
          <w:rFonts w:ascii="Arial" w:hAnsi="Arial" w:cs="Arial"/>
          <w:sz w:val="28"/>
          <w:szCs w:val="28"/>
        </w:rPr>
      </w:pPr>
    </w:p>
    <w:p w14:paraId="316B05FB" w14:textId="77777777" w:rsidR="00A622ED" w:rsidRDefault="00A622ED" w:rsidP="006B716B">
      <w:pPr>
        <w:rPr>
          <w:rFonts w:ascii="Arial" w:hAnsi="Arial" w:cs="Arial"/>
          <w:sz w:val="28"/>
          <w:szCs w:val="28"/>
        </w:rPr>
      </w:pPr>
    </w:p>
    <w:p w14:paraId="022FBD9A" w14:textId="77777777" w:rsidR="00A622ED" w:rsidRDefault="00A622ED" w:rsidP="006B716B">
      <w:pPr>
        <w:rPr>
          <w:rFonts w:ascii="Arial" w:hAnsi="Arial" w:cs="Arial"/>
          <w:sz w:val="28"/>
          <w:szCs w:val="28"/>
        </w:rPr>
      </w:pPr>
    </w:p>
    <w:p w14:paraId="3DEA4515" w14:textId="77777777" w:rsidR="00A622ED" w:rsidRDefault="00A622ED" w:rsidP="006B716B">
      <w:pPr>
        <w:rPr>
          <w:rFonts w:ascii="Arial" w:hAnsi="Arial" w:cs="Arial"/>
          <w:sz w:val="28"/>
          <w:szCs w:val="28"/>
        </w:rPr>
      </w:pPr>
    </w:p>
    <w:p w14:paraId="5EA9463E" w14:textId="77777777" w:rsidR="00A622ED" w:rsidRDefault="00A622ED" w:rsidP="006B716B">
      <w:pPr>
        <w:rPr>
          <w:rFonts w:ascii="Arial" w:hAnsi="Arial" w:cs="Arial"/>
          <w:sz w:val="28"/>
          <w:szCs w:val="28"/>
        </w:rPr>
      </w:pPr>
    </w:p>
    <w:p w14:paraId="55AA2B9E" w14:textId="5F691DCE" w:rsidR="006B716B" w:rsidRDefault="00C448CE" w:rsidP="006B716B">
      <w:pPr>
        <w:rPr>
          <w:rFonts w:ascii="Arial" w:hAnsi="Arial" w:cs="Arial"/>
          <w:sz w:val="28"/>
          <w:szCs w:val="28"/>
        </w:rPr>
      </w:pPr>
      <w:r>
        <w:rPr>
          <w:rFonts w:ascii="Arial" w:hAnsi="Arial" w:cs="Arial"/>
          <w:sz w:val="28"/>
          <w:szCs w:val="28"/>
        </w:rPr>
        <w:t>Dumbarton</w:t>
      </w:r>
      <w:r w:rsidR="007D7368" w:rsidRPr="000C4891">
        <w:rPr>
          <w:rFonts w:ascii="Arial" w:hAnsi="Arial" w:cs="Arial"/>
          <w:sz w:val="28"/>
          <w:szCs w:val="28"/>
        </w:rPr>
        <w:t xml:space="preserve"> </w:t>
      </w:r>
      <w:r w:rsidR="001D4FEF">
        <w:rPr>
          <w:rFonts w:ascii="Arial" w:hAnsi="Arial" w:cs="Arial"/>
          <w:sz w:val="28"/>
          <w:szCs w:val="28"/>
        </w:rPr>
        <w:t xml:space="preserve">Ward </w:t>
      </w:r>
      <w:r w:rsidR="007D7368" w:rsidRPr="000C4891">
        <w:rPr>
          <w:rFonts w:ascii="Arial" w:hAnsi="Arial" w:cs="Arial"/>
          <w:sz w:val="28"/>
          <w:szCs w:val="28"/>
        </w:rPr>
        <w:t>Locality Plan</w:t>
      </w:r>
      <w:r w:rsidR="001D4FEF">
        <w:rPr>
          <w:rFonts w:ascii="Arial" w:hAnsi="Arial" w:cs="Arial"/>
          <w:sz w:val="28"/>
          <w:szCs w:val="28"/>
        </w:rPr>
        <w:tab/>
      </w:r>
      <w:r w:rsidR="001D4FEF">
        <w:rPr>
          <w:rFonts w:ascii="Arial" w:hAnsi="Arial" w:cs="Arial"/>
          <w:sz w:val="28"/>
          <w:szCs w:val="28"/>
        </w:rPr>
        <w:tab/>
      </w:r>
      <w:r w:rsidR="001D4FEF">
        <w:rPr>
          <w:rFonts w:ascii="Arial" w:hAnsi="Arial" w:cs="Arial"/>
          <w:sz w:val="28"/>
          <w:szCs w:val="28"/>
        </w:rPr>
        <w:tab/>
      </w:r>
      <w:r w:rsidR="001D4FEF">
        <w:rPr>
          <w:rFonts w:ascii="Arial" w:hAnsi="Arial" w:cs="Arial"/>
          <w:sz w:val="28"/>
          <w:szCs w:val="28"/>
        </w:rPr>
        <w:tab/>
      </w:r>
      <w:r w:rsidR="00301596">
        <w:rPr>
          <w:rFonts w:ascii="Arial" w:hAnsi="Arial" w:cs="Arial"/>
          <w:sz w:val="28"/>
          <w:szCs w:val="28"/>
        </w:rPr>
        <w:t>November</w:t>
      </w:r>
      <w:r w:rsidR="001D4FEF">
        <w:rPr>
          <w:rFonts w:ascii="Arial" w:hAnsi="Arial" w:cs="Arial"/>
          <w:sz w:val="28"/>
          <w:szCs w:val="28"/>
        </w:rPr>
        <w:t xml:space="preserve"> 2024</w:t>
      </w:r>
    </w:p>
    <w:p w14:paraId="27682A17" w14:textId="135D9F71" w:rsidR="001D4FEF" w:rsidRDefault="00A622ED" w:rsidP="006B716B">
      <w:pPr>
        <w:rPr>
          <w:rFonts w:ascii="Arial" w:hAnsi="Arial" w:cs="Arial"/>
          <w:sz w:val="28"/>
          <w:szCs w:val="28"/>
        </w:rPr>
      </w:pPr>
      <w:r w:rsidRPr="007D2D3A">
        <w:rPr>
          <w:rFonts w:ascii="Arial" w:hAnsi="Arial" w:cs="Arial"/>
        </w:rPr>
        <w:lastRenderedPageBreak/>
        <w:t>Contents Page</w:t>
      </w:r>
    </w:p>
    <w:p w14:paraId="0832AFED" w14:textId="77777777" w:rsidR="001D4FEF" w:rsidRDefault="001D4FEF" w:rsidP="006B716B">
      <w:pPr>
        <w:rPr>
          <w:rFonts w:ascii="Arial" w:hAnsi="Arial" w:cs="Arial"/>
          <w:sz w:val="28"/>
          <w:szCs w:val="28"/>
        </w:rPr>
      </w:pPr>
    </w:p>
    <w:p w14:paraId="11EBA2C4" w14:textId="77777777" w:rsidR="001D4FEF" w:rsidRDefault="001D4FEF" w:rsidP="006B716B">
      <w:pPr>
        <w:rPr>
          <w:rFonts w:ascii="Arial" w:hAnsi="Arial" w:cs="Arial"/>
          <w:sz w:val="28"/>
          <w:szCs w:val="28"/>
        </w:rPr>
      </w:pPr>
    </w:p>
    <w:p w14:paraId="1D86EE98" w14:textId="77777777" w:rsidR="001D4FEF" w:rsidRDefault="001D4FEF" w:rsidP="006B716B">
      <w:pPr>
        <w:rPr>
          <w:rFonts w:ascii="Arial" w:hAnsi="Arial" w:cs="Arial"/>
          <w:sz w:val="28"/>
          <w:szCs w:val="28"/>
        </w:rPr>
      </w:pPr>
    </w:p>
    <w:p w14:paraId="1BF59582" w14:textId="77777777" w:rsidR="001D4FEF" w:rsidRDefault="001D4FEF" w:rsidP="006B716B">
      <w:pPr>
        <w:rPr>
          <w:rFonts w:ascii="Arial" w:hAnsi="Arial" w:cs="Arial"/>
          <w:sz w:val="28"/>
          <w:szCs w:val="28"/>
        </w:rPr>
      </w:pPr>
    </w:p>
    <w:p w14:paraId="2C962602" w14:textId="77777777" w:rsidR="001D4FEF" w:rsidRDefault="001D4FEF" w:rsidP="006B716B">
      <w:pPr>
        <w:rPr>
          <w:rFonts w:ascii="Arial" w:hAnsi="Arial" w:cs="Arial"/>
          <w:sz w:val="28"/>
          <w:szCs w:val="28"/>
        </w:rPr>
      </w:pPr>
    </w:p>
    <w:p w14:paraId="7ABAFD80" w14:textId="399B3C1B" w:rsidR="00301596" w:rsidRPr="00A622ED" w:rsidRDefault="00301596" w:rsidP="00A622ED">
      <w:pPr>
        <w:rPr>
          <w:rFonts w:ascii="Arial" w:hAnsi="Arial" w:cs="Arial"/>
          <w:sz w:val="28"/>
          <w:szCs w:val="28"/>
        </w:rPr>
      </w:pPr>
    </w:p>
    <w:tbl>
      <w:tblPr>
        <w:tblStyle w:val="TableGrid"/>
        <w:tblpPr w:leftFromText="180" w:rightFromText="180" w:horzAnchor="margin" w:tblpY="998"/>
        <w:tblW w:w="0" w:type="auto"/>
        <w:tblLook w:val="04A0" w:firstRow="1" w:lastRow="0" w:firstColumn="1" w:lastColumn="0" w:noHBand="0" w:noVBand="1"/>
      </w:tblPr>
      <w:tblGrid>
        <w:gridCol w:w="4508"/>
        <w:gridCol w:w="4508"/>
      </w:tblGrid>
      <w:tr w:rsidR="00301596" w:rsidRPr="007D2D3A" w14:paraId="57AAF5F1" w14:textId="77777777" w:rsidTr="00067238">
        <w:tc>
          <w:tcPr>
            <w:tcW w:w="4508" w:type="dxa"/>
          </w:tcPr>
          <w:p w14:paraId="4EFA3B90" w14:textId="77777777" w:rsidR="00301596" w:rsidRPr="007D2D3A" w:rsidRDefault="00301596" w:rsidP="00067238">
            <w:pPr>
              <w:rPr>
                <w:rFonts w:ascii="Arial" w:hAnsi="Arial" w:cs="Arial"/>
              </w:rPr>
            </w:pPr>
            <w:r>
              <w:rPr>
                <w:rFonts w:ascii="Arial" w:hAnsi="Arial" w:cs="Arial"/>
              </w:rPr>
              <w:t>Introduction</w:t>
            </w:r>
          </w:p>
        </w:tc>
        <w:tc>
          <w:tcPr>
            <w:tcW w:w="4508" w:type="dxa"/>
          </w:tcPr>
          <w:p w14:paraId="70CBDB5A" w14:textId="77777777" w:rsidR="00301596" w:rsidRPr="007D2D3A" w:rsidRDefault="00301596" w:rsidP="00067238">
            <w:pPr>
              <w:rPr>
                <w:rFonts w:ascii="Arial" w:hAnsi="Arial" w:cs="Arial"/>
              </w:rPr>
            </w:pPr>
            <w:r w:rsidRPr="007D2D3A">
              <w:rPr>
                <w:rFonts w:ascii="Arial" w:hAnsi="Arial" w:cs="Arial"/>
              </w:rPr>
              <w:t>Page.</w:t>
            </w:r>
            <w:r>
              <w:rPr>
                <w:rFonts w:ascii="Arial" w:hAnsi="Arial" w:cs="Arial"/>
              </w:rPr>
              <w:t xml:space="preserve"> 3</w:t>
            </w:r>
          </w:p>
        </w:tc>
      </w:tr>
      <w:tr w:rsidR="00301596" w:rsidRPr="007D2D3A" w14:paraId="5A972F76" w14:textId="77777777" w:rsidTr="00067238">
        <w:tc>
          <w:tcPr>
            <w:tcW w:w="4508" w:type="dxa"/>
          </w:tcPr>
          <w:p w14:paraId="54AA0E45" w14:textId="77777777" w:rsidR="00301596" w:rsidRPr="007D2D3A" w:rsidRDefault="00301596" w:rsidP="00067238">
            <w:pPr>
              <w:rPr>
                <w:rFonts w:ascii="Arial" w:hAnsi="Arial" w:cs="Arial"/>
              </w:rPr>
            </w:pPr>
            <w:r>
              <w:rPr>
                <w:rFonts w:ascii="Arial" w:hAnsi="Arial" w:cs="Arial"/>
              </w:rPr>
              <w:t>Community Planning Partners</w:t>
            </w:r>
          </w:p>
        </w:tc>
        <w:tc>
          <w:tcPr>
            <w:tcW w:w="4508" w:type="dxa"/>
          </w:tcPr>
          <w:p w14:paraId="1AF2403D" w14:textId="77777777" w:rsidR="00301596" w:rsidRPr="007D2D3A" w:rsidRDefault="00301596" w:rsidP="00067238">
            <w:pPr>
              <w:rPr>
                <w:rFonts w:ascii="Arial" w:hAnsi="Arial" w:cs="Arial"/>
              </w:rPr>
            </w:pPr>
            <w:r>
              <w:rPr>
                <w:rFonts w:ascii="Arial" w:hAnsi="Arial" w:cs="Arial"/>
              </w:rPr>
              <w:t>Page. 3</w:t>
            </w:r>
          </w:p>
        </w:tc>
      </w:tr>
      <w:tr w:rsidR="00301596" w:rsidRPr="007D2D3A" w14:paraId="5DBCAA56" w14:textId="77777777" w:rsidTr="00067238">
        <w:tc>
          <w:tcPr>
            <w:tcW w:w="4508" w:type="dxa"/>
          </w:tcPr>
          <w:p w14:paraId="7504B0C2" w14:textId="77777777" w:rsidR="00301596" w:rsidRPr="007D2D3A" w:rsidRDefault="00301596" w:rsidP="00067238">
            <w:pPr>
              <w:rPr>
                <w:rFonts w:ascii="Arial" w:hAnsi="Arial" w:cs="Arial"/>
              </w:rPr>
            </w:pPr>
            <w:r w:rsidRPr="007D2D3A">
              <w:rPr>
                <w:rFonts w:ascii="Arial" w:hAnsi="Arial" w:cs="Arial"/>
              </w:rPr>
              <w:t>What is a Locality Plan</w:t>
            </w:r>
          </w:p>
        </w:tc>
        <w:tc>
          <w:tcPr>
            <w:tcW w:w="4508" w:type="dxa"/>
          </w:tcPr>
          <w:p w14:paraId="4FFDFC16" w14:textId="77777777" w:rsidR="00301596" w:rsidRPr="007D2D3A" w:rsidRDefault="00301596" w:rsidP="00067238">
            <w:pPr>
              <w:rPr>
                <w:rFonts w:ascii="Arial" w:hAnsi="Arial" w:cs="Arial"/>
              </w:rPr>
            </w:pPr>
            <w:r w:rsidRPr="007D2D3A">
              <w:rPr>
                <w:rFonts w:ascii="Arial" w:hAnsi="Arial" w:cs="Arial"/>
              </w:rPr>
              <w:t>Page.</w:t>
            </w:r>
            <w:r>
              <w:rPr>
                <w:rFonts w:ascii="Arial" w:hAnsi="Arial" w:cs="Arial"/>
              </w:rPr>
              <w:t xml:space="preserve"> 4</w:t>
            </w:r>
          </w:p>
        </w:tc>
      </w:tr>
      <w:tr w:rsidR="00301596" w:rsidRPr="007D2D3A" w14:paraId="5A8AC87B" w14:textId="77777777" w:rsidTr="00067238">
        <w:tc>
          <w:tcPr>
            <w:tcW w:w="4508" w:type="dxa"/>
          </w:tcPr>
          <w:p w14:paraId="29DF96FC" w14:textId="1466A2AA" w:rsidR="00301596" w:rsidRPr="007D2D3A" w:rsidRDefault="00301596" w:rsidP="00067238">
            <w:pPr>
              <w:rPr>
                <w:rFonts w:ascii="Arial" w:hAnsi="Arial" w:cs="Arial"/>
              </w:rPr>
            </w:pPr>
            <w:r w:rsidRPr="007270D8">
              <w:rPr>
                <w:rFonts w:ascii="Arial" w:hAnsi="Arial" w:cs="Arial"/>
              </w:rPr>
              <w:t xml:space="preserve">The </w:t>
            </w:r>
            <w:r w:rsidR="00A622ED">
              <w:rPr>
                <w:rFonts w:ascii="Arial" w:hAnsi="Arial" w:cs="Arial"/>
              </w:rPr>
              <w:t>Dumbarton</w:t>
            </w:r>
            <w:r w:rsidRPr="007270D8">
              <w:rPr>
                <w:rFonts w:ascii="Arial" w:hAnsi="Arial" w:cs="Arial"/>
              </w:rPr>
              <w:t xml:space="preserve"> Locality Plan</w:t>
            </w:r>
          </w:p>
        </w:tc>
        <w:tc>
          <w:tcPr>
            <w:tcW w:w="4508" w:type="dxa"/>
          </w:tcPr>
          <w:p w14:paraId="01B0110D" w14:textId="77777777" w:rsidR="00301596" w:rsidRPr="007D2D3A" w:rsidRDefault="00301596" w:rsidP="00067238">
            <w:pPr>
              <w:rPr>
                <w:rFonts w:ascii="Arial" w:hAnsi="Arial" w:cs="Arial"/>
              </w:rPr>
            </w:pPr>
            <w:r>
              <w:rPr>
                <w:rFonts w:ascii="Arial" w:hAnsi="Arial" w:cs="Arial"/>
              </w:rPr>
              <w:t>Page. 5</w:t>
            </w:r>
          </w:p>
        </w:tc>
      </w:tr>
      <w:tr w:rsidR="00301596" w:rsidRPr="007D2D3A" w14:paraId="32BDDEE6" w14:textId="77777777" w:rsidTr="00067238">
        <w:tc>
          <w:tcPr>
            <w:tcW w:w="4508" w:type="dxa"/>
          </w:tcPr>
          <w:p w14:paraId="193A0FB3" w14:textId="77777777" w:rsidR="00301596" w:rsidRPr="007D2D3A" w:rsidRDefault="00301596" w:rsidP="00067238">
            <w:pPr>
              <w:rPr>
                <w:rFonts w:ascii="Arial" w:hAnsi="Arial" w:cs="Arial"/>
              </w:rPr>
            </w:pPr>
            <w:r>
              <w:rPr>
                <w:rFonts w:ascii="Arial" w:hAnsi="Arial" w:cs="Arial"/>
              </w:rPr>
              <w:t>Local Priorities and Engagement</w:t>
            </w:r>
            <w:r w:rsidRPr="007D2D3A">
              <w:rPr>
                <w:rFonts w:ascii="Arial" w:hAnsi="Arial" w:cs="Arial"/>
              </w:rPr>
              <w:t xml:space="preserve"> </w:t>
            </w:r>
          </w:p>
        </w:tc>
        <w:tc>
          <w:tcPr>
            <w:tcW w:w="4508" w:type="dxa"/>
          </w:tcPr>
          <w:p w14:paraId="6378F78E" w14:textId="49CAE440" w:rsidR="00301596" w:rsidRPr="007D2D3A" w:rsidRDefault="00301596" w:rsidP="00067238">
            <w:pPr>
              <w:rPr>
                <w:rFonts w:ascii="Arial" w:hAnsi="Arial" w:cs="Arial"/>
              </w:rPr>
            </w:pPr>
            <w:r w:rsidRPr="007D2D3A">
              <w:rPr>
                <w:rFonts w:ascii="Arial" w:hAnsi="Arial" w:cs="Arial"/>
              </w:rPr>
              <w:t>Page.</w:t>
            </w:r>
            <w:r>
              <w:rPr>
                <w:rFonts w:ascii="Arial" w:hAnsi="Arial" w:cs="Arial"/>
              </w:rPr>
              <w:t xml:space="preserve"> </w:t>
            </w:r>
            <w:r w:rsidR="00A622ED">
              <w:rPr>
                <w:rFonts w:ascii="Arial" w:hAnsi="Arial" w:cs="Arial"/>
              </w:rPr>
              <w:t>7</w:t>
            </w:r>
          </w:p>
        </w:tc>
      </w:tr>
      <w:tr w:rsidR="00301596" w:rsidRPr="007D2D3A" w14:paraId="5EC5086B" w14:textId="77777777" w:rsidTr="00067238">
        <w:tc>
          <w:tcPr>
            <w:tcW w:w="4508" w:type="dxa"/>
          </w:tcPr>
          <w:p w14:paraId="391CEF01" w14:textId="77777777" w:rsidR="00301596" w:rsidRPr="007D2D3A" w:rsidRDefault="00301596" w:rsidP="00067238">
            <w:pPr>
              <w:rPr>
                <w:rFonts w:ascii="Arial" w:hAnsi="Arial" w:cs="Arial"/>
              </w:rPr>
            </w:pPr>
            <w:r>
              <w:rPr>
                <w:rFonts w:ascii="Arial" w:hAnsi="Arial" w:cs="Arial"/>
              </w:rPr>
              <w:t>Next Steps</w:t>
            </w:r>
          </w:p>
        </w:tc>
        <w:tc>
          <w:tcPr>
            <w:tcW w:w="4508" w:type="dxa"/>
          </w:tcPr>
          <w:p w14:paraId="2609BDDA" w14:textId="1FB21D1B" w:rsidR="00301596" w:rsidRPr="007D2D3A" w:rsidRDefault="00301596" w:rsidP="00067238">
            <w:pPr>
              <w:rPr>
                <w:rFonts w:ascii="Arial" w:hAnsi="Arial" w:cs="Arial"/>
              </w:rPr>
            </w:pPr>
            <w:r w:rsidRPr="007D2D3A">
              <w:rPr>
                <w:rFonts w:ascii="Arial" w:hAnsi="Arial" w:cs="Arial"/>
              </w:rPr>
              <w:t>Page.</w:t>
            </w:r>
            <w:r>
              <w:rPr>
                <w:rFonts w:ascii="Arial" w:hAnsi="Arial" w:cs="Arial"/>
              </w:rPr>
              <w:t xml:space="preserve"> </w:t>
            </w:r>
            <w:r w:rsidR="00A622ED">
              <w:rPr>
                <w:rFonts w:ascii="Arial" w:hAnsi="Arial" w:cs="Arial"/>
              </w:rPr>
              <w:t>9</w:t>
            </w:r>
          </w:p>
        </w:tc>
      </w:tr>
      <w:tr w:rsidR="00301596" w:rsidRPr="007D2D3A" w14:paraId="21C3E3FD" w14:textId="77777777" w:rsidTr="00067238">
        <w:trPr>
          <w:trHeight w:val="107"/>
        </w:trPr>
        <w:tc>
          <w:tcPr>
            <w:tcW w:w="4508" w:type="dxa"/>
          </w:tcPr>
          <w:p w14:paraId="47E0E1DD" w14:textId="77777777" w:rsidR="00301596" w:rsidRPr="007D2D3A" w:rsidRDefault="00301596" w:rsidP="00067238">
            <w:pPr>
              <w:rPr>
                <w:rFonts w:ascii="Arial" w:hAnsi="Arial" w:cs="Arial"/>
              </w:rPr>
            </w:pPr>
            <w:r>
              <w:rPr>
                <w:rFonts w:ascii="Arial" w:hAnsi="Arial" w:cs="Arial"/>
              </w:rPr>
              <w:t>Community Action Plan Template</w:t>
            </w:r>
          </w:p>
        </w:tc>
        <w:tc>
          <w:tcPr>
            <w:tcW w:w="4508" w:type="dxa"/>
          </w:tcPr>
          <w:p w14:paraId="1945B1D4" w14:textId="7272828F" w:rsidR="00301596" w:rsidRPr="007D2D3A" w:rsidRDefault="00301596" w:rsidP="00067238">
            <w:pPr>
              <w:rPr>
                <w:rFonts w:ascii="Arial" w:hAnsi="Arial" w:cs="Arial"/>
              </w:rPr>
            </w:pPr>
            <w:r w:rsidRPr="007D2D3A">
              <w:rPr>
                <w:rFonts w:ascii="Arial" w:hAnsi="Arial" w:cs="Arial"/>
              </w:rPr>
              <w:t>Page.</w:t>
            </w:r>
            <w:r>
              <w:rPr>
                <w:rFonts w:ascii="Arial" w:hAnsi="Arial" w:cs="Arial"/>
              </w:rPr>
              <w:t xml:space="preserve"> 1</w:t>
            </w:r>
            <w:r w:rsidR="00A622ED">
              <w:rPr>
                <w:rFonts w:ascii="Arial" w:hAnsi="Arial" w:cs="Arial"/>
              </w:rPr>
              <w:t>0</w:t>
            </w:r>
          </w:p>
        </w:tc>
      </w:tr>
    </w:tbl>
    <w:p w14:paraId="4D761D65" w14:textId="77777777" w:rsidR="001D4FEF" w:rsidRDefault="001D4FEF" w:rsidP="006B716B">
      <w:pPr>
        <w:rPr>
          <w:rFonts w:ascii="Arial" w:hAnsi="Arial" w:cs="Arial"/>
          <w:sz w:val="28"/>
          <w:szCs w:val="28"/>
        </w:rPr>
      </w:pPr>
    </w:p>
    <w:p w14:paraId="698E171F" w14:textId="77777777" w:rsidR="001D4FEF" w:rsidRDefault="001D4FEF" w:rsidP="00350D4D">
      <w:pPr>
        <w:rPr>
          <w:rFonts w:ascii="Arial" w:hAnsi="Arial" w:cs="Arial"/>
          <w:sz w:val="28"/>
          <w:szCs w:val="28"/>
        </w:rPr>
      </w:pPr>
    </w:p>
    <w:p w14:paraId="7C58203D" w14:textId="09BA7E68" w:rsidR="00F75CB5" w:rsidRPr="00A622ED" w:rsidRDefault="00301596" w:rsidP="00350D4D">
      <w:pPr>
        <w:rPr>
          <w:rFonts w:ascii="Arial" w:hAnsi="Arial" w:cs="Arial"/>
          <w:sz w:val="28"/>
          <w:szCs w:val="28"/>
        </w:rPr>
      </w:pPr>
      <w:r>
        <w:rPr>
          <w:rFonts w:ascii="Arial" w:hAnsi="Arial" w:cs="Arial"/>
          <w:sz w:val="28"/>
          <w:szCs w:val="28"/>
        </w:rPr>
        <w:br w:type="page"/>
      </w:r>
      <w:r w:rsidR="001D4FEF">
        <w:rPr>
          <w:rFonts w:ascii="Arial" w:hAnsi="Arial" w:cs="Arial"/>
          <w:sz w:val="28"/>
          <w:szCs w:val="28"/>
        </w:rPr>
        <w:lastRenderedPageBreak/>
        <w:t>I</w:t>
      </w:r>
      <w:r w:rsidR="00F75CB5" w:rsidRPr="000C4891">
        <w:rPr>
          <w:rFonts w:ascii="Arial" w:hAnsi="Arial" w:cs="Arial"/>
          <w:b/>
          <w:sz w:val="24"/>
          <w:szCs w:val="24"/>
        </w:rPr>
        <w:t xml:space="preserve">ntroduction </w:t>
      </w:r>
    </w:p>
    <w:p w14:paraId="5BD9CE2D" w14:textId="22880A13" w:rsidR="00350D4D" w:rsidRDefault="00350D4D" w:rsidP="00350D4D">
      <w:pPr>
        <w:rPr>
          <w:rFonts w:ascii="Arial" w:hAnsi="Arial" w:cs="Arial"/>
          <w:sz w:val="24"/>
          <w:szCs w:val="24"/>
        </w:rPr>
      </w:pPr>
      <w:r>
        <w:rPr>
          <w:rFonts w:ascii="Arial" w:hAnsi="Arial" w:cs="Arial"/>
          <w:sz w:val="24"/>
          <w:szCs w:val="24"/>
        </w:rPr>
        <w:t>Community</w:t>
      </w:r>
      <w:r w:rsidRPr="00FA1906">
        <w:rPr>
          <w:rFonts w:ascii="Arial" w:hAnsi="Arial" w:cs="Arial"/>
          <w:sz w:val="24"/>
          <w:szCs w:val="24"/>
        </w:rPr>
        <w:t xml:space="preserve"> </w:t>
      </w:r>
      <w:r w:rsidR="00D16F1B">
        <w:rPr>
          <w:rFonts w:ascii="Arial" w:hAnsi="Arial" w:cs="Arial"/>
          <w:sz w:val="24"/>
          <w:szCs w:val="24"/>
        </w:rPr>
        <w:t>P</w:t>
      </w:r>
      <w:r w:rsidRPr="00FA1906">
        <w:rPr>
          <w:rFonts w:ascii="Arial" w:hAnsi="Arial" w:cs="Arial"/>
          <w:sz w:val="24"/>
          <w:szCs w:val="24"/>
        </w:rPr>
        <w:t xml:space="preserve">lanning in West Dunbartonshire is focused on supporting communities to have more of a say in decisions that affect them. This is informed and influenced by the Community Empowerment (Scotland) Act 2015 (the Act). The Act was passed to </w:t>
      </w:r>
      <w:r>
        <w:rPr>
          <w:rFonts w:ascii="Arial" w:hAnsi="Arial" w:cs="Arial"/>
          <w:sz w:val="24"/>
          <w:szCs w:val="24"/>
        </w:rPr>
        <w:t>support and promote</w:t>
      </w:r>
      <w:r w:rsidRPr="00FA1906">
        <w:rPr>
          <w:rFonts w:ascii="Arial" w:hAnsi="Arial" w:cs="Arial"/>
          <w:sz w:val="24"/>
          <w:szCs w:val="24"/>
        </w:rPr>
        <w:t xml:space="preserve"> more active community life.</w:t>
      </w:r>
    </w:p>
    <w:p w14:paraId="4DC784AA" w14:textId="77777777" w:rsidR="00350D4D" w:rsidRPr="00FA1906" w:rsidRDefault="00350D4D" w:rsidP="00350D4D">
      <w:pPr>
        <w:rPr>
          <w:rFonts w:ascii="Arial" w:hAnsi="Arial" w:cs="Arial"/>
          <w:sz w:val="24"/>
          <w:szCs w:val="24"/>
        </w:rPr>
      </w:pPr>
      <w:r w:rsidRPr="00FA1906">
        <w:rPr>
          <w:rFonts w:ascii="Arial" w:hAnsi="Arial" w:cs="Arial"/>
          <w:sz w:val="24"/>
          <w:szCs w:val="24"/>
        </w:rPr>
        <w:t xml:space="preserve">West Dunbartonshire’s Community Planning Partnership (CPP) is committed to working </w:t>
      </w:r>
      <w:r>
        <w:rPr>
          <w:rFonts w:ascii="Arial" w:hAnsi="Arial" w:cs="Arial"/>
          <w:sz w:val="24"/>
          <w:szCs w:val="24"/>
        </w:rPr>
        <w:t>together</w:t>
      </w:r>
      <w:r w:rsidRPr="00FA1906">
        <w:rPr>
          <w:rFonts w:ascii="Arial" w:hAnsi="Arial" w:cs="Arial"/>
          <w:sz w:val="24"/>
          <w:szCs w:val="24"/>
        </w:rPr>
        <w:t xml:space="preserve"> with communities. All 32 </w:t>
      </w:r>
      <w:r>
        <w:rPr>
          <w:rFonts w:ascii="Arial" w:hAnsi="Arial" w:cs="Arial"/>
          <w:sz w:val="24"/>
          <w:szCs w:val="24"/>
        </w:rPr>
        <w:t>CPPs</w:t>
      </w:r>
      <w:r w:rsidRPr="00FA1906">
        <w:rPr>
          <w:rFonts w:ascii="Arial" w:hAnsi="Arial" w:cs="Arial"/>
          <w:sz w:val="24"/>
          <w:szCs w:val="24"/>
        </w:rPr>
        <w:t xml:space="preserve"> across Scotland have a legal duty to produce two key documents to</w:t>
      </w:r>
      <w:r>
        <w:rPr>
          <w:rFonts w:ascii="Arial" w:hAnsi="Arial" w:cs="Arial"/>
          <w:sz w:val="24"/>
          <w:szCs w:val="24"/>
        </w:rPr>
        <w:t xml:space="preserve"> address </w:t>
      </w:r>
      <w:r w:rsidRPr="00FA1906">
        <w:rPr>
          <w:rFonts w:ascii="Arial" w:hAnsi="Arial" w:cs="Arial"/>
          <w:sz w:val="24"/>
          <w:szCs w:val="24"/>
        </w:rPr>
        <w:t xml:space="preserve">inequality within their area. </w:t>
      </w:r>
    </w:p>
    <w:p w14:paraId="7A39524F" w14:textId="77777777" w:rsidR="00350D4D" w:rsidRDefault="00350D4D" w:rsidP="00350D4D">
      <w:pPr>
        <w:pStyle w:val="Default"/>
        <w:numPr>
          <w:ilvl w:val="0"/>
          <w:numId w:val="12"/>
        </w:numPr>
        <w:rPr>
          <w:rFonts w:ascii="Arial" w:hAnsi="Arial" w:cs="Arial"/>
        </w:rPr>
      </w:pPr>
      <w:r w:rsidRPr="00FA1906">
        <w:rPr>
          <w:rFonts w:ascii="Arial" w:hAnsi="Arial" w:cs="Arial"/>
        </w:rPr>
        <w:t xml:space="preserve">A Local Outcome Improvement Plan (LOIP) – in West Dunbartonshire </w:t>
      </w:r>
      <w:r>
        <w:rPr>
          <w:rFonts w:ascii="Arial" w:hAnsi="Arial" w:cs="Arial"/>
        </w:rPr>
        <w:t>the current LOIP</w:t>
      </w:r>
      <w:r w:rsidRPr="00FA1906">
        <w:rPr>
          <w:rFonts w:ascii="Arial" w:hAnsi="Arial" w:cs="Arial"/>
        </w:rPr>
        <w:t xml:space="preserve"> is called the Plan for Place 2017 -27. It sets out how outcomes will be </w:t>
      </w:r>
      <w:proofErr w:type="gramStart"/>
      <w:r w:rsidRPr="00FA1906">
        <w:rPr>
          <w:rFonts w:ascii="Arial" w:hAnsi="Arial" w:cs="Arial"/>
        </w:rPr>
        <w:t>improved</w:t>
      </w:r>
      <w:proofErr w:type="gramEnd"/>
      <w:r w:rsidRPr="00FA1906">
        <w:rPr>
          <w:rFonts w:ascii="Arial" w:hAnsi="Arial" w:cs="Arial"/>
        </w:rPr>
        <w:t xml:space="preserve"> and inequalities will be reduced in the area. </w:t>
      </w:r>
      <w:r>
        <w:rPr>
          <w:rFonts w:ascii="Arial" w:hAnsi="Arial" w:cs="Arial"/>
        </w:rPr>
        <w:t xml:space="preserve">It focuses on 5 priority local outcomes: </w:t>
      </w:r>
    </w:p>
    <w:p w14:paraId="041797C4" w14:textId="77777777" w:rsidR="00350D4D" w:rsidRDefault="00350D4D" w:rsidP="00350D4D">
      <w:pPr>
        <w:pStyle w:val="Default"/>
        <w:numPr>
          <w:ilvl w:val="1"/>
          <w:numId w:val="13"/>
        </w:numPr>
        <w:rPr>
          <w:rFonts w:ascii="Arial" w:hAnsi="Arial" w:cs="Arial"/>
        </w:rPr>
      </w:pPr>
      <w:r>
        <w:rPr>
          <w:rFonts w:ascii="Arial" w:hAnsi="Arial" w:cs="Arial"/>
        </w:rPr>
        <w:t>Our local economy is flourishing</w:t>
      </w:r>
    </w:p>
    <w:p w14:paraId="1825DF72" w14:textId="77777777" w:rsidR="00350D4D" w:rsidRDefault="00350D4D" w:rsidP="00350D4D">
      <w:pPr>
        <w:pStyle w:val="Default"/>
        <w:numPr>
          <w:ilvl w:val="1"/>
          <w:numId w:val="13"/>
        </w:numPr>
        <w:rPr>
          <w:rFonts w:ascii="Arial" w:hAnsi="Arial" w:cs="Arial"/>
        </w:rPr>
      </w:pPr>
      <w:r>
        <w:rPr>
          <w:rFonts w:ascii="Arial" w:hAnsi="Arial" w:cs="Arial"/>
        </w:rPr>
        <w:t>Our adults and older residents are supported to remain independent</w:t>
      </w:r>
    </w:p>
    <w:p w14:paraId="7FF9D673" w14:textId="77777777" w:rsidR="00350D4D" w:rsidRDefault="00350D4D" w:rsidP="00350D4D">
      <w:pPr>
        <w:pStyle w:val="Default"/>
        <w:numPr>
          <w:ilvl w:val="1"/>
          <w:numId w:val="13"/>
        </w:numPr>
        <w:rPr>
          <w:rFonts w:ascii="Arial" w:hAnsi="Arial" w:cs="Arial"/>
        </w:rPr>
      </w:pPr>
      <w:r>
        <w:rPr>
          <w:rFonts w:ascii="Arial" w:hAnsi="Arial" w:cs="Arial"/>
        </w:rPr>
        <w:t>Our children and young people are nurtured</w:t>
      </w:r>
    </w:p>
    <w:p w14:paraId="2EA50944" w14:textId="77777777" w:rsidR="00350D4D" w:rsidRDefault="00350D4D" w:rsidP="00350D4D">
      <w:pPr>
        <w:pStyle w:val="Default"/>
        <w:numPr>
          <w:ilvl w:val="1"/>
          <w:numId w:val="13"/>
        </w:numPr>
        <w:rPr>
          <w:rFonts w:ascii="Arial" w:hAnsi="Arial" w:cs="Arial"/>
        </w:rPr>
      </w:pPr>
      <w:r>
        <w:rPr>
          <w:rFonts w:ascii="Arial" w:hAnsi="Arial" w:cs="Arial"/>
        </w:rPr>
        <w:t>Our residents are empowered</w:t>
      </w:r>
    </w:p>
    <w:p w14:paraId="0C61498D" w14:textId="77777777" w:rsidR="00350D4D" w:rsidRDefault="00350D4D" w:rsidP="00350D4D">
      <w:pPr>
        <w:pStyle w:val="Default"/>
        <w:numPr>
          <w:ilvl w:val="1"/>
          <w:numId w:val="13"/>
        </w:numPr>
        <w:rPr>
          <w:rFonts w:ascii="Arial" w:hAnsi="Arial" w:cs="Arial"/>
        </w:rPr>
      </w:pPr>
      <w:r>
        <w:rPr>
          <w:rFonts w:ascii="Arial" w:hAnsi="Arial" w:cs="Arial"/>
        </w:rPr>
        <w:t>Our communities are safe</w:t>
      </w:r>
    </w:p>
    <w:p w14:paraId="0B4F6384" w14:textId="77777777" w:rsidR="00350D4D" w:rsidRPr="00FB401E" w:rsidRDefault="00350D4D" w:rsidP="00350D4D">
      <w:pPr>
        <w:pStyle w:val="Default"/>
        <w:ind w:left="1440"/>
        <w:rPr>
          <w:rFonts w:ascii="Arial" w:hAnsi="Arial" w:cs="Arial"/>
        </w:rPr>
      </w:pPr>
    </w:p>
    <w:p w14:paraId="7FA988C1" w14:textId="77777777" w:rsidR="00F75CB5" w:rsidRDefault="00350D4D" w:rsidP="00B1281F">
      <w:pPr>
        <w:pStyle w:val="Default"/>
        <w:numPr>
          <w:ilvl w:val="0"/>
          <w:numId w:val="13"/>
        </w:numPr>
        <w:rPr>
          <w:rFonts w:ascii="Arial" w:hAnsi="Arial" w:cs="Arial"/>
        </w:rPr>
      </w:pPr>
      <w:r w:rsidRPr="00FA1906">
        <w:rPr>
          <w:rFonts w:ascii="Arial" w:hAnsi="Arial" w:cs="Arial"/>
          <w:bCs/>
        </w:rPr>
        <w:t xml:space="preserve">Locality Plans – these </w:t>
      </w:r>
      <w:r w:rsidRPr="00FA1906">
        <w:rPr>
          <w:rFonts w:ascii="Arial" w:hAnsi="Arial" w:cs="Arial"/>
        </w:rPr>
        <w:t xml:space="preserve">are focused on tackling those inequalities that are concentrated within a specific geographical community. </w:t>
      </w:r>
      <w:r>
        <w:rPr>
          <w:rFonts w:ascii="Arial" w:hAnsi="Arial" w:cs="Arial"/>
        </w:rPr>
        <w:t>Localities in West Dunbartonshire are defined by ward boundaries and each includes several communities.</w:t>
      </w:r>
    </w:p>
    <w:p w14:paraId="25F05118" w14:textId="77777777" w:rsidR="00F75CB5" w:rsidRDefault="00F75CB5" w:rsidP="00F75CB5">
      <w:pPr>
        <w:pStyle w:val="Default"/>
        <w:rPr>
          <w:rFonts w:ascii="Arial" w:hAnsi="Arial" w:cs="Arial"/>
        </w:rPr>
      </w:pPr>
    </w:p>
    <w:p w14:paraId="0F63DEA9" w14:textId="77777777" w:rsidR="00F75CB5" w:rsidRPr="000C4891" w:rsidRDefault="00F75CB5" w:rsidP="00F75CB5">
      <w:pPr>
        <w:pStyle w:val="Default"/>
        <w:rPr>
          <w:rFonts w:ascii="Arial" w:hAnsi="Arial" w:cs="Arial"/>
          <w:b/>
        </w:rPr>
      </w:pPr>
      <w:r w:rsidRPr="000C4891">
        <w:rPr>
          <w:rFonts w:ascii="Arial" w:hAnsi="Arial" w:cs="Arial"/>
          <w:b/>
        </w:rPr>
        <w:t>Community Planning Partners</w:t>
      </w:r>
    </w:p>
    <w:p w14:paraId="0561C42D" w14:textId="77777777" w:rsidR="00F75CB5" w:rsidRPr="00F75CB5" w:rsidRDefault="00F75CB5" w:rsidP="00F75CB5">
      <w:pPr>
        <w:pStyle w:val="Default"/>
        <w:rPr>
          <w:rFonts w:ascii="Arial" w:hAnsi="Arial" w:cs="Arial"/>
        </w:rPr>
      </w:pPr>
    </w:p>
    <w:p w14:paraId="12AFB077" w14:textId="77777777" w:rsidR="003966A5" w:rsidRPr="00FA1906" w:rsidRDefault="00AA42B3" w:rsidP="00B1281F">
      <w:pPr>
        <w:rPr>
          <w:rFonts w:ascii="Arial" w:hAnsi="Arial" w:cs="Arial"/>
          <w:sz w:val="24"/>
          <w:szCs w:val="24"/>
        </w:rPr>
      </w:pPr>
      <w:r>
        <w:rPr>
          <w:rFonts w:ascii="Arial" w:hAnsi="Arial" w:cs="Arial"/>
          <w:sz w:val="24"/>
          <w:szCs w:val="24"/>
        </w:rPr>
        <w:t xml:space="preserve">Community Planning West Dunbartonshire (CPWD) is made up of partners from across the authority area and include: </w:t>
      </w:r>
    </w:p>
    <w:p w14:paraId="79118EF5"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West Dunbartonshire Council</w:t>
      </w:r>
    </w:p>
    <w:p w14:paraId="31A64304"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West Dunbartonshire Community and Volunteering Service (CVS)</w:t>
      </w:r>
    </w:p>
    <w:p w14:paraId="5265CD97"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West Dunbartonshire HSCP</w:t>
      </w:r>
    </w:p>
    <w:p w14:paraId="268CEB3B"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West Dunbartonshire Leisure Trust</w:t>
      </w:r>
    </w:p>
    <w:p w14:paraId="0728F3F4"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Police Scotland</w:t>
      </w:r>
    </w:p>
    <w:p w14:paraId="49238FFD"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Scottish Fire and Rescue Service</w:t>
      </w:r>
    </w:p>
    <w:p w14:paraId="7457A729" w14:textId="77777777" w:rsidR="003966A5" w:rsidRPr="00FA1906" w:rsidRDefault="003966A5" w:rsidP="003966A5">
      <w:pPr>
        <w:pStyle w:val="ListParagraph"/>
        <w:numPr>
          <w:ilvl w:val="0"/>
          <w:numId w:val="9"/>
        </w:numPr>
        <w:rPr>
          <w:rFonts w:ascii="Arial" w:hAnsi="Arial" w:cs="Arial"/>
          <w:sz w:val="24"/>
          <w:szCs w:val="24"/>
        </w:rPr>
      </w:pPr>
      <w:r w:rsidRPr="00FA1906">
        <w:rPr>
          <w:rFonts w:ascii="Arial" w:hAnsi="Arial" w:cs="Arial"/>
          <w:sz w:val="24"/>
          <w:szCs w:val="24"/>
        </w:rPr>
        <w:t xml:space="preserve">West College Scotland </w:t>
      </w:r>
    </w:p>
    <w:p w14:paraId="61B4D052" w14:textId="77777777" w:rsidR="003966A5" w:rsidRDefault="00AA42B3" w:rsidP="00B1281F">
      <w:pPr>
        <w:pStyle w:val="ListParagraph"/>
        <w:numPr>
          <w:ilvl w:val="0"/>
          <w:numId w:val="9"/>
        </w:numPr>
        <w:rPr>
          <w:rFonts w:ascii="Arial" w:hAnsi="Arial" w:cs="Arial"/>
          <w:sz w:val="24"/>
          <w:szCs w:val="24"/>
        </w:rPr>
      </w:pPr>
      <w:r>
        <w:rPr>
          <w:rFonts w:ascii="Arial" w:hAnsi="Arial" w:cs="Arial"/>
          <w:sz w:val="24"/>
          <w:szCs w:val="24"/>
        </w:rPr>
        <w:t xml:space="preserve">Dunbartonshire </w:t>
      </w:r>
      <w:r w:rsidR="003966A5" w:rsidRPr="00FA1906">
        <w:rPr>
          <w:rFonts w:ascii="Arial" w:hAnsi="Arial" w:cs="Arial"/>
          <w:sz w:val="24"/>
          <w:szCs w:val="24"/>
        </w:rPr>
        <w:t>Chamber of Commerce</w:t>
      </w:r>
    </w:p>
    <w:p w14:paraId="3A93263E" w14:textId="77777777" w:rsidR="00D16F1B" w:rsidRPr="00D16F1B" w:rsidRDefault="00D16F1B" w:rsidP="00D16F1B">
      <w:pPr>
        <w:pStyle w:val="ListParagraph"/>
        <w:numPr>
          <w:ilvl w:val="0"/>
          <w:numId w:val="9"/>
        </w:numPr>
        <w:rPr>
          <w:rFonts w:ascii="Arial" w:hAnsi="Arial" w:cs="Arial"/>
          <w:sz w:val="24"/>
          <w:szCs w:val="24"/>
        </w:rPr>
      </w:pPr>
      <w:r w:rsidRPr="00D16F1B">
        <w:rPr>
          <w:rFonts w:ascii="Arial" w:hAnsi="Arial" w:cs="Arial"/>
          <w:sz w:val="24"/>
          <w:szCs w:val="24"/>
        </w:rPr>
        <w:t>Loch Lomond and the Trossachs National Park</w:t>
      </w:r>
    </w:p>
    <w:p w14:paraId="3A2EE567" w14:textId="77777777" w:rsidR="00D16F1B" w:rsidRPr="00D16F1B" w:rsidRDefault="00D16F1B" w:rsidP="00D16F1B">
      <w:pPr>
        <w:pStyle w:val="ListParagraph"/>
        <w:numPr>
          <w:ilvl w:val="0"/>
          <w:numId w:val="9"/>
        </w:numPr>
        <w:rPr>
          <w:rFonts w:ascii="Arial" w:hAnsi="Arial" w:cs="Arial"/>
          <w:sz w:val="24"/>
          <w:szCs w:val="24"/>
        </w:rPr>
      </w:pPr>
      <w:r w:rsidRPr="00D16F1B">
        <w:rPr>
          <w:rFonts w:ascii="Arial" w:hAnsi="Arial" w:cs="Arial"/>
          <w:sz w:val="24"/>
          <w:szCs w:val="24"/>
        </w:rPr>
        <w:t>NHS Golden Jubilee</w:t>
      </w:r>
    </w:p>
    <w:p w14:paraId="342361D5" w14:textId="77777777" w:rsidR="00D16F1B" w:rsidRPr="00D16F1B" w:rsidRDefault="00D16F1B" w:rsidP="00D16F1B">
      <w:pPr>
        <w:pStyle w:val="ListParagraph"/>
        <w:numPr>
          <w:ilvl w:val="0"/>
          <w:numId w:val="9"/>
        </w:numPr>
        <w:rPr>
          <w:rFonts w:ascii="Arial" w:hAnsi="Arial" w:cs="Arial"/>
          <w:sz w:val="24"/>
          <w:szCs w:val="24"/>
        </w:rPr>
      </w:pPr>
      <w:r w:rsidRPr="00D16F1B">
        <w:rPr>
          <w:rFonts w:ascii="Arial" w:hAnsi="Arial" w:cs="Arial"/>
          <w:sz w:val="24"/>
          <w:szCs w:val="24"/>
        </w:rPr>
        <w:t>Department of Works and Pensions</w:t>
      </w:r>
    </w:p>
    <w:p w14:paraId="4C6CF1CF" w14:textId="77777777" w:rsidR="00D16F1B" w:rsidRPr="00D16F1B" w:rsidRDefault="00D16F1B" w:rsidP="00D16F1B">
      <w:pPr>
        <w:pStyle w:val="ListParagraph"/>
        <w:rPr>
          <w:rFonts w:ascii="Arial" w:hAnsi="Arial" w:cs="Arial"/>
          <w:sz w:val="24"/>
          <w:szCs w:val="24"/>
        </w:rPr>
      </w:pPr>
    </w:p>
    <w:p w14:paraId="5C86CDD4" w14:textId="0A856C57" w:rsidR="00D16F1B" w:rsidRPr="00D16F1B" w:rsidRDefault="00D16F1B" w:rsidP="00D16F1B">
      <w:pPr>
        <w:ind w:left="360"/>
        <w:rPr>
          <w:rFonts w:ascii="Arial" w:hAnsi="Arial" w:cs="Arial"/>
          <w:sz w:val="24"/>
          <w:szCs w:val="24"/>
        </w:rPr>
      </w:pPr>
      <w:r w:rsidRPr="00D16F1B">
        <w:rPr>
          <w:rFonts w:ascii="Arial" w:hAnsi="Arial" w:cs="Arial"/>
          <w:sz w:val="24"/>
          <w:szCs w:val="24"/>
        </w:rPr>
        <w:t>These partners and more work together to address the inequalities that exist across West Dunbartonshire by focussing on the priority outcomes set out in the LOIP.</w:t>
      </w:r>
    </w:p>
    <w:p w14:paraId="28225611" w14:textId="362455D4" w:rsidR="001D4FEF" w:rsidRPr="00D16F1B" w:rsidRDefault="00AA42B3" w:rsidP="00B1281F">
      <w:pPr>
        <w:rPr>
          <w:rFonts w:ascii="Arial" w:hAnsi="Arial" w:cs="Arial"/>
          <w:sz w:val="24"/>
          <w:szCs w:val="24"/>
        </w:rPr>
      </w:pPr>
      <w:r>
        <w:rPr>
          <w:rFonts w:ascii="Arial" w:hAnsi="Arial" w:cs="Arial"/>
          <w:sz w:val="24"/>
          <w:szCs w:val="24"/>
        </w:rPr>
        <w:lastRenderedPageBreak/>
        <w:t xml:space="preserve">Community planning also allows partners and communities to focus on inequalities that are identified in specific communities through the development of Locality Plans. </w:t>
      </w:r>
    </w:p>
    <w:p w14:paraId="14EE62EB" w14:textId="631CBC1B" w:rsidR="00AA42B3" w:rsidRPr="000C4891" w:rsidRDefault="001D4FEF" w:rsidP="00B1281F">
      <w:pPr>
        <w:rPr>
          <w:rFonts w:ascii="Arial" w:hAnsi="Arial" w:cs="Arial"/>
          <w:b/>
          <w:sz w:val="24"/>
          <w:szCs w:val="24"/>
        </w:rPr>
      </w:pPr>
      <w:r>
        <w:rPr>
          <w:rFonts w:ascii="Arial" w:hAnsi="Arial" w:cs="Arial"/>
          <w:b/>
          <w:sz w:val="24"/>
          <w:szCs w:val="24"/>
        </w:rPr>
        <w:t xml:space="preserve">What is a </w:t>
      </w:r>
      <w:r w:rsidR="00AA42B3" w:rsidRPr="000C4891">
        <w:rPr>
          <w:rFonts w:ascii="Arial" w:hAnsi="Arial" w:cs="Arial"/>
          <w:b/>
          <w:sz w:val="24"/>
          <w:szCs w:val="24"/>
        </w:rPr>
        <w:t>Locality Plan</w:t>
      </w:r>
    </w:p>
    <w:p w14:paraId="1ECE65C0" w14:textId="77777777" w:rsidR="00301596" w:rsidRPr="00F74CBD" w:rsidRDefault="00301596" w:rsidP="00301596">
      <w:pPr>
        <w:pStyle w:val="NormalWeb"/>
        <w:spacing w:before="0" w:beforeAutospacing="0" w:after="0" w:afterAutospacing="0"/>
        <w:rPr>
          <w:rFonts w:ascii="Arial" w:eastAsiaTheme="minorHAnsi" w:hAnsi="Arial" w:cs="Arial"/>
          <w:color w:val="000000"/>
          <w:lang w:eastAsia="en-US"/>
        </w:rPr>
      </w:pPr>
      <w:bookmarkStart w:id="0" w:name="_Hlk183068642"/>
      <w:r w:rsidRPr="00F74CBD">
        <w:rPr>
          <w:rFonts w:ascii="Arial" w:eastAsiaTheme="minorHAnsi" w:hAnsi="Arial" w:cs="Arial"/>
          <w:color w:val="000000"/>
          <w:lang w:eastAsia="en-US"/>
        </w:rPr>
        <w:t xml:space="preserve">Localities in West Dunbartonshire are defined by ward boundaries, Leven, Lomond, Dumbarton, Kilpatrick, Clydebank Central and Waterfront. Every locality in West Dunbartonshire experiences the challenges of multiple deprivation. Therefore, it is difficult to choose one locality over the other in terms of poorer outcomes which result from socio-economic disadvantage. </w:t>
      </w:r>
    </w:p>
    <w:p w14:paraId="6F2244AC" w14:textId="77777777" w:rsidR="00301596" w:rsidRPr="00F74CBD" w:rsidRDefault="00301596" w:rsidP="00301596">
      <w:pPr>
        <w:pStyle w:val="NormalWeb"/>
        <w:spacing w:before="0" w:beforeAutospacing="0" w:after="0" w:afterAutospacing="0"/>
        <w:rPr>
          <w:rFonts w:ascii="Arial" w:eastAsiaTheme="minorHAnsi" w:hAnsi="Arial" w:cs="Arial"/>
          <w:color w:val="000000"/>
          <w:lang w:eastAsia="en-US"/>
        </w:rPr>
      </w:pPr>
    </w:p>
    <w:p w14:paraId="10B17718" w14:textId="77777777" w:rsidR="00301596" w:rsidRPr="00F74CBD" w:rsidRDefault="00301596" w:rsidP="00301596">
      <w:pPr>
        <w:pStyle w:val="NormalWeb"/>
        <w:spacing w:before="0" w:beforeAutospacing="0" w:after="0" w:afterAutospacing="0"/>
        <w:rPr>
          <w:rFonts w:ascii="Arial" w:eastAsiaTheme="minorHAnsi" w:hAnsi="Arial" w:cs="Arial"/>
          <w:color w:val="000000"/>
          <w:lang w:eastAsia="en-US"/>
        </w:rPr>
      </w:pPr>
      <w:r w:rsidRPr="00F74CBD">
        <w:rPr>
          <w:rFonts w:ascii="Arial" w:eastAsiaTheme="minorHAnsi" w:hAnsi="Arial" w:cs="Arial"/>
          <w:color w:val="000000"/>
          <w:lang w:eastAsia="en-US"/>
        </w:rPr>
        <w:t>Within each locality there are several communities, some of which experience greater levels of deprivation than others. These communities will be supported to detail the challenges they face and to develop a Community Action Plan (see template below) that would include:</w:t>
      </w:r>
    </w:p>
    <w:p w14:paraId="033289E5" w14:textId="77777777" w:rsidR="00301596" w:rsidRPr="00F74CBD" w:rsidRDefault="00301596" w:rsidP="00301596">
      <w:pPr>
        <w:pStyle w:val="NormalWeb"/>
        <w:numPr>
          <w:ilvl w:val="0"/>
          <w:numId w:val="18"/>
        </w:numPr>
        <w:spacing w:before="0"/>
        <w:rPr>
          <w:rFonts w:ascii="Arial" w:hAnsi="Arial" w:cs="Arial"/>
          <w:color w:val="000000"/>
        </w:rPr>
      </w:pPr>
      <w:r w:rsidRPr="00F74CBD">
        <w:rPr>
          <w:rFonts w:ascii="Arial" w:eastAsiaTheme="minorEastAsia" w:hAnsi="Arial" w:cs="Arial"/>
          <w:color w:val="000000"/>
        </w:rPr>
        <w:t>local outcomes to be addressed</w:t>
      </w:r>
    </w:p>
    <w:p w14:paraId="44E0D62E" w14:textId="77777777" w:rsidR="00301596" w:rsidRPr="00F74CBD" w:rsidRDefault="00301596" w:rsidP="00301596">
      <w:pPr>
        <w:pStyle w:val="NormalWeb"/>
        <w:numPr>
          <w:ilvl w:val="0"/>
          <w:numId w:val="18"/>
        </w:numPr>
        <w:spacing w:before="0"/>
        <w:rPr>
          <w:rFonts w:ascii="Arial" w:hAnsi="Arial" w:cs="Arial"/>
          <w:color w:val="000000"/>
        </w:rPr>
      </w:pPr>
      <w:r w:rsidRPr="00F74CBD">
        <w:rPr>
          <w:rFonts w:ascii="Arial" w:eastAsiaTheme="minorEastAsia" w:hAnsi="Arial" w:cs="Arial"/>
          <w:color w:val="000000"/>
        </w:rPr>
        <w:t xml:space="preserve">detail the proposed improvement </w:t>
      </w:r>
    </w:p>
    <w:p w14:paraId="00858134" w14:textId="77777777" w:rsidR="00301596" w:rsidRPr="00F74CBD" w:rsidRDefault="00301596" w:rsidP="00A622ED">
      <w:pPr>
        <w:pStyle w:val="NormalWeb"/>
        <w:numPr>
          <w:ilvl w:val="0"/>
          <w:numId w:val="18"/>
        </w:numPr>
        <w:rPr>
          <w:rFonts w:ascii="Arial" w:hAnsi="Arial" w:cs="Arial"/>
          <w:color w:val="000000"/>
        </w:rPr>
      </w:pPr>
      <w:r w:rsidRPr="00F74CBD">
        <w:rPr>
          <w:rFonts w:ascii="Arial" w:eastAsiaTheme="minorEastAsia" w:hAnsi="Arial" w:cs="Arial"/>
          <w:color w:val="000000"/>
        </w:rPr>
        <w:t>a timescale for delivery</w:t>
      </w:r>
    </w:p>
    <w:p w14:paraId="1CBA4DE2" w14:textId="77777777" w:rsidR="00301596" w:rsidRDefault="00301596" w:rsidP="00301596">
      <w:pPr>
        <w:pStyle w:val="Default"/>
        <w:rPr>
          <w:rFonts w:ascii="Arial" w:hAnsi="Arial" w:cs="Arial"/>
        </w:rPr>
      </w:pPr>
      <w:r w:rsidRPr="00F74CBD">
        <w:rPr>
          <w:rFonts w:ascii="Arial" w:hAnsi="Arial" w:cs="Arial"/>
        </w:rPr>
        <w:t>Each Community Action Plan prepared will be read with the relevant Locality Plan and shared with Community Planning Partners.  This will allow all involved in community planning to contribute to delivering improvements and reducing inequalities and to monitor progress through annual reporting.</w:t>
      </w:r>
      <w:r>
        <w:rPr>
          <w:rFonts w:ascii="Arial" w:hAnsi="Arial" w:cs="Arial"/>
        </w:rPr>
        <w:t xml:space="preserve">  </w:t>
      </w:r>
    </w:p>
    <w:p w14:paraId="2FCB86BA" w14:textId="77777777" w:rsidR="00301596" w:rsidRDefault="00301596" w:rsidP="00301596">
      <w:pPr>
        <w:pStyle w:val="Default"/>
        <w:rPr>
          <w:rFonts w:ascii="Arial" w:hAnsi="Arial" w:cs="Arial"/>
        </w:rPr>
      </w:pPr>
    </w:p>
    <w:p w14:paraId="30DCCCD1" w14:textId="77777777" w:rsidR="00301596" w:rsidRPr="0023231F" w:rsidRDefault="00301596" w:rsidP="00301596">
      <w:pPr>
        <w:pStyle w:val="Default"/>
        <w:rPr>
          <w:rFonts w:ascii="Arial" w:hAnsi="Arial" w:cs="Arial"/>
        </w:rPr>
      </w:pPr>
    </w:p>
    <w:bookmarkEnd w:id="0"/>
    <w:p w14:paraId="27924364" w14:textId="16966BD0" w:rsidR="00AA42B3" w:rsidRPr="000C4891" w:rsidRDefault="000C4891" w:rsidP="00AA42B3">
      <w:pPr>
        <w:rPr>
          <w:rFonts w:ascii="Arial" w:hAnsi="Arial" w:cs="Arial"/>
          <w:b/>
          <w:sz w:val="24"/>
          <w:szCs w:val="24"/>
        </w:rPr>
      </w:pPr>
      <w:r w:rsidRPr="000C4891">
        <w:rPr>
          <w:rFonts w:ascii="Arial" w:hAnsi="Arial" w:cs="Arial"/>
          <w:b/>
          <w:sz w:val="24"/>
          <w:szCs w:val="24"/>
        </w:rPr>
        <w:t xml:space="preserve">The </w:t>
      </w:r>
      <w:r w:rsidR="00C448CE">
        <w:rPr>
          <w:rFonts w:ascii="Arial" w:hAnsi="Arial" w:cs="Arial"/>
          <w:b/>
          <w:sz w:val="24"/>
          <w:szCs w:val="24"/>
        </w:rPr>
        <w:t>Dumbarton</w:t>
      </w:r>
      <w:r w:rsidRPr="000C4891">
        <w:rPr>
          <w:rFonts w:ascii="Arial" w:hAnsi="Arial" w:cs="Arial"/>
          <w:b/>
          <w:sz w:val="24"/>
          <w:szCs w:val="24"/>
        </w:rPr>
        <w:t xml:space="preserve"> Locality Plan</w:t>
      </w:r>
    </w:p>
    <w:p w14:paraId="3130115F" w14:textId="59DCA934" w:rsidR="006B716B" w:rsidRPr="00FA1906" w:rsidRDefault="006B716B" w:rsidP="00781EEE">
      <w:pPr>
        <w:rPr>
          <w:rFonts w:ascii="Arial" w:hAnsi="Arial" w:cs="Arial"/>
          <w:sz w:val="24"/>
          <w:szCs w:val="24"/>
        </w:rPr>
      </w:pPr>
      <w:r w:rsidRPr="00FA1906">
        <w:rPr>
          <w:rFonts w:ascii="Arial" w:hAnsi="Arial" w:cs="Arial"/>
          <w:sz w:val="24"/>
          <w:szCs w:val="24"/>
        </w:rPr>
        <w:t>Th</w:t>
      </w:r>
      <w:r w:rsidR="00781EEE" w:rsidRPr="00FA1906">
        <w:rPr>
          <w:rFonts w:ascii="Arial" w:hAnsi="Arial" w:cs="Arial"/>
          <w:sz w:val="24"/>
          <w:szCs w:val="24"/>
        </w:rPr>
        <w:t xml:space="preserve">e </w:t>
      </w:r>
      <w:r w:rsidR="00C448CE">
        <w:rPr>
          <w:rFonts w:ascii="Arial" w:hAnsi="Arial" w:cs="Arial"/>
          <w:sz w:val="24"/>
          <w:szCs w:val="24"/>
        </w:rPr>
        <w:t>Dumbarton</w:t>
      </w:r>
      <w:r w:rsidRPr="00FA1906">
        <w:rPr>
          <w:rFonts w:ascii="Arial" w:hAnsi="Arial" w:cs="Arial"/>
          <w:sz w:val="24"/>
          <w:szCs w:val="24"/>
        </w:rPr>
        <w:t xml:space="preserve"> </w:t>
      </w:r>
      <w:r w:rsidR="00781EEE" w:rsidRPr="00FA1906">
        <w:rPr>
          <w:rFonts w:ascii="Arial" w:hAnsi="Arial" w:cs="Arial"/>
          <w:sz w:val="24"/>
          <w:szCs w:val="24"/>
        </w:rPr>
        <w:t>Locality P</w:t>
      </w:r>
      <w:r w:rsidRPr="00FA1906">
        <w:rPr>
          <w:rFonts w:ascii="Arial" w:hAnsi="Arial" w:cs="Arial"/>
          <w:sz w:val="24"/>
          <w:szCs w:val="24"/>
        </w:rPr>
        <w:t>lan</w:t>
      </w:r>
      <w:r w:rsidR="00786A15" w:rsidRPr="00FA1906">
        <w:rPr>
          <w:rFonts w:ascii="Arial" w:hAnsi="Arial" w:cs="Arial"/>
          <w:sz w:val="24"/>
          <w:szCs w:val="24"/>
        </w:rPr>
        <w:t xml:space="preserve"> (</w:t>
      </w:r>
      <w:r w:rsidR="00D16F1B">
        <w:rPr>
          <w:rFonts w:ascii="Arial" w:hAnsi="Arial" w:cs="Arial"/>
          <w:sz w:val="24"/>
          <w:szCs w:val="24"/>
        </w:rPr>
        <w:t>D</w:t>
      </w:r>
      <w:r w:rsidR="00F505DD" w:rsidRPr="00FA1906">
        <w:rPr>
          <w:rFonts w:ascii="Arial" w:hAnsi="Arial" w:cs="Arial"/>
          <w:sz w:val="24"/>
          <w:szCs w:val="24"/>
        </w:rPr>
        <w:t>L</w:t>
      </w:r>
      <w:r w:rsidRPr="00FA1906">
        <w:rPr>
          <w:rFonts w:ascii="Arial" w:hAnsi="Arial" w:cs="Arial"/>
          <w:sz w:val="24"/>
          <w:szCs w:val="24"/>
        </w:rPr>
        <w:t xml:space="preserve">P) was developed to help improve the quality of life for people living in </w:t>
      </w:r>
      <w:r w:rsidR="005C3A47" w:rsidRPr="00FA1906">
        <w:rPr>
          <w:rFonts w:ascii="Arial" w:hAnsi="Arial" w:cs="Arial"/>
          <w:sz w:val="24"/>
          <w:szCs w:val="24"/>
        </w:rPr>
        <w:t xml:space="preserve">the </w:t>
      </w:r>
      <w:r w:rsidR="00C448CE">
        <w:rPr>
          <w:rFonts w:ascii="Arial" w:hAnsi="Arial" w:cs="Arial"/>
          <w:sz w:val="24"/>
          <w:szCs w:val="24"/>
        </w:rPr>
        <w:t>Dumbarton W</w:t>
      </w:r>
      <w:r w:rsidR="005C3A47" w:rsidRPr="00FA1906">
        <w:rPr>
          <w:rFonts w:ascii="Arial" w:hAnsi="Arial" w:cs="Arial"/>
          <w:sz w:val="24"/>
          <w:szCs w:val="24"/>
        </w:rPr>
        <w:t>ard</w:t>
      </w:r>
      <w:r w:rsidRPr="00FA1906">
        <w:rPr>
          <w:rFonts w:ascii="Arial" w:hAnsi="Arial" w:cs="Arial"/>
          <w:sz w:val="24"/>
          <w:szCs w:val="24"/>
        </w:rPr>
        <w:t xml:space="preserve">.  This </w:t>
      </w:r>
      <w:r w:rsidR="00F75CB5">
        <w:rPr>
          <w:rFonts w:ascii="Arial" w:hAnsi="Arial" w:cs="Arial"/>
          <w:sz w:val="24"/>
          <w:szCs w:val="24"/>
        </w:rPr>
        <w:t>could focus on</w:t>
      </w:r>
      <w:r w:rsidRPr="00FA1906">
        <w:rPr>
          <w:rFonts w:ascii="Arial" w:hAnsi="Arial" w:cs="Arial"/>
          <w:sz w:val="24"/>
          <w:szCs w:val="24"/>
        </w:rPr>
        <w:t xml:space="preserve"> different things such as health and wellbeing, community safety, education, employment, housing, the local environment or access to services.  At the centre of it is a desire to see local people more involved </w:t>
      </w:r>
      <w:r w:rsidR="00786A15" w:rsidRPr="00FA1906">
        <w:rPr>
          <w:rFonts w:ascii="Arial" w:hAnsi="Arial" w:cs="Arial"/>
          <w:sz w:val="24"/>
          <w:szCs w:val="24"/>
        </w:rPr>
        <w:t>in</w:t>
      </w:r>
      <w:r w:rsidRPr="00FA1906">
        <w:rPr>
          <w:rFonts w:ascii="Arial" w:hAnsi="Arial" w:cs="Arial"/>
          <w:sz w:val="24"/>
          <w:szCs w:val="24"/>
        </w:rPr>
        <w:t xml:space="preserve"> what matters in their local area.  </w:t>
      </w:r>
    </w:p>
    <w:p w14:paraId="1C172C46" w14:textId="77777777" w:rsidR="00B71893" w:rsidRDefault="007918A1" w:rsidP="00B1281F">
      <w:pPr>
        <w:rPr>
          <w:rFonts w:ascii="Arial" w:hAnsi="Arial" w:cs="Arial"/>
          <w:sz w:val="24"/>
          <w:szCs w:val="24"/>
        </w:rPr>
      </w:pPr>
      <w:r>
        <w:rPr>
          <w:rFonts w:ascii="Arial" w:hAnsi="Arial" w:cs="Arial"/>
          <w:sz w:val="24"/>
          <w:szCs w:val="24"/>
        </w:rPr>
        <w:t xml:space="preserve">This locality plan sets out statistical data from a range of different sources, this helps us all understand some of the local issues. The second part of the report has been developed based on the wealth of information and feedback from communities over recent years. We have used this to avoid consultation fatigue, we don’t want to ask the same questions again. Instead, we’ve reviewed all the findings and pulled out the priorities that came up most often. It’s now over to you to review our findings and confirm if feels right. </w:t>
      </w:r>
    </w:p>
    <w:p w14:paraId="400A4D33" w14:textId="01541B58" w:rsidR="007918A1" w:rsidRPr="00D16F1B" w:rsidRDefault="007918A1" w:rsidP="00B1281F">
      <w:pPr>
        <w:rPr>
          <w:rFonts w:ascii="Arial" w:hAnsi="Arial" w:cs="Arial"/>
          <w:b/>
          <w:bCs/>
          <w:sz w:val="24"/>
          <w:szCs w:val="24"/>
        </w:rPr>
      </w:pPr>
      <w:r w:rsidRPr="00D16F1B">
        <w:rPr>
          <w:rFonts w:ascii="Arial" w:hAnsi="Arial" w:cs="Arial"/>
          <w:b/>
          <w:bCs/>
          <w:sz w:val="24"/>
          <w:szCs w:val="24"/>
        </w:rPr>
        <w:t>Here’s the facts and statistics</w:t>
      </w:r>
    </w:p>
    <w:p w14:paraId="66407A36" w14:textId="16C08D14" w:rsidR="007D7368" w:rsidRPr="00FA1906" w:rsidRDefault="00320AF9" w:rsidP="007D7368">
      <w:pPr>
        <w:rPr>
          <w:rFonts w:ascii="Arial" w:hAnsi="Arial" w:cs="Arial"/>
          <w:sz w:val="24"/>
          <w:szCs w:val="24"/>
        </w:rPr>
      </w:pPr>
      <w:r w:rsidRPr="00FA1906">
        <w:rPr>
          <w:rFonts w:ascii="Arial" w:hAnsi="Arial" w:cs="Arial"/>
          <w:sz w:val="24"/>
          <w:szCs w:val="24"/>
        </w:rPr>
        <w:t xml:space="preserve">Life in </w:t>
      </w:r>
      <w:r w:rsidR="00C448CE">
        <w:rPr>
          <w:rFonts w:ascii="Arial" w:hAnsi="Arial" w:cs="Arial"/>
          <w:sz w:val="24"/>
          <w:szCs w:val="24"/>
        </w:rPr>
        <w:t>Dumbarton</w:t>
      </w:r>
      <w:r w:rsidR="00B71893" w:rsidRPr="00FA1906">
        <w:rPr>
          <w:rFonts w:ascii="Arial" w:hAnsi="Arial" w:cs="Arial"/>
          <w:sz w:val="24"/>
          <w:szCs w:val="24"/>
        </w:rPr>
        <w:t>:</w:t>
      </w:r>
    </w:p>
    <w:p w14:paraId="529D5DE8" w14:textId="05C011F2" w:rsidR="00320AF9" w:rsidRPr="00FA1906" w:rsidRDefault="00320AF9" w:rsidP="007D7368">
      <w:pPr>
        <w:rPr>
          <w:rFonts w:ascii="Arial" w:hAnsi="Arial" w:cs="Arial"/>
          <w:sz w:val="24"/>
          <w:szCs w:val="24"/>
        </w:rPr>
      </w:pPr>
      <w:r w:rsidRPr="00FA1906">
        <w:rPr>
          <w:rFonts w:ascii="Arial" w:hAnsi="Arial" w:cs="Arial"/>
          <w:sz w:val="24"/>
          <w:szCs w:val="24"/>
        </w:rPr>
        <w:t xml:space="preserve">The </w:t>
      </w:r>
      <w:r w:rsidR="00C448CE">
        <w:rPr>
          <w:rFonts w:ascii="Arial" w:hAnsi="Arial" w:cs="Arial"/>
          <w:sz w:val="24"/>
          <w:szCs w:val="24"/>
        </w:rPr>
        <w:t>Dumbarton</w:t>
      </w:r>
      <w:r w:rsidRPr="00FA1906">
        <w:rPr>
          <w:rFonts w:ascii="Arial" w:hAnsi="Arial" w:cs="Arial"/>
          <w:sz w:val="24"/>
          <w:szCs w:val="24"/>
        </w:rPr>
        <w:t xml:space="preserve"> </w:t>
      </w:r>
      <w:r w:rsidR="00B45D88">
        <w:rPr>
          <w:rFonts w:ascii="Arial" w:hAnsi="Arial" w:cs="Arial"/>
          <w:sz w:val="24"/>
          <w:szCs w:val="24"/>
        </w:rPr>
        <w:t>Locality</w:t>
      </w:r>
      <w:r w:rsidRPr="00FA1906">
        <w:rPr>
          <w:rFonts w:ascii="Arial" w:hAnsi="Arial" w:cs="Arial"/>
          <w:sz w:val="24"/>
          <w:szCs w:val="24"/>
        </w:rPr>
        <w:t xml:space="preserve"> covers the following </w:t>
      </w:r>
      <w:r w:rsidR="00B45D88">
        <w:rPr>
          <w:rFonts w:ascii="Arial" w:hAnsi="Arial" w:cs="Arial"/>
          <w:sz w:val="24"/>
          <w:szCs w:val="24"/>
        </w:rPr>
        <w:t>Community Council areas</w:t>
      </w:r>
      <w:r w:rsidRPr="00FA1906">
        <w:rPr>
          <w:rFonts w:ascii="Arial" w:hAnsi="Arial" w:cs="Arial"/>
          <w:sz w:val="24"/>
          <w:szCs w:val="24"/>
        </w:rPr>
        <w:t>:</w:t>
      </w:r>
    </w:p>
    <w:p w14:paraId="7A286385" w14:textId="246C7E71" w:rsidR="00320AF9" w:rsidRPr="00FA1906" w:rsidRDefault="009F46F9" w:rsidP="00320AF9">
      <w:pPr>
        <w:pStyle w:val="ListParagraph"/>
        <w:numPr>
          <w:ilvl w:val="0"/>
          <w:numId w:val="2"/>
        </w:numPr>
        <w:rPr>
          <w:rFonts w:ascii="Arial" w:hAnsi="Arial" w:cs="Arial"/>
          <w:sz w:val="24"/>
          <w:szCs w:val="24"/>
        </w:rPr>
      </w:pPr>
      <w:r>
        <w:rPr>
          <w:rFonts w:ascii="Arial" w:hAnsi="Arial" w:cs="Arial"/>
          <w:sz w:val="24"/>
          <w:szCs w:val="24"/>
        </w:rPr>
        <w:t>Milton &amp; Bowling</w:t>
      </w:r>
    </w:p>
    <w:p w14:paraId="7A7EE823" w14:textId="2ACC03E8" w:rsidR="00320AF9" w:rsidRPr="00FA1906" w:rsidRDefault="009F46F9" w:rsidP="00320AF9">
      <w:pPr>
        <w:pStyle w:val="ListParagraph"/>
        <w:numPr>
          <w:ilvl w:val="0"/>
          <w:numId w:val="2"/>
        </w:numPr>
        <w:rPr>
          <w:rFonts w:ascii="Arial" w:hAnsi="Arial" w:cs="Arial"/>
          <w:sz w:val="24"/>
          <w:szCs w:val="24"/>
        </w:rPr>
      </w:pPr>
      <w:r>
        <w:rPr>
          <w:rFonts w:ascii="Arial" w:hAnsi="Arial" w:cs="Arial"/>
          <w:sz w:val="24"/>
          <w:szCs w:val="24"/>
        </w:rPr>
        <w:lastRenderedPageBreak/>
        <w:t>Dumbarton East &amp; Central</w:t>
      </w:r>
    </w:p>
    <w:p w14:paraId="719C8C9C" w14:textId="3724D7A1" w:rsidR="00320AF9" w:rsidRPr="00FA1906" w:rsidRDefault="009F46F9" w:rsidP="00320AF9">
      <w:pPr>
        <w:pStyle w:val="ListParagraph"/>
        <w:numPr>
          <w:ilvl w:val="0"/>
          <w:numId w:val="2"/>
        </w:numPr>
        <w:rPr>
          <w:rFonts w:ascii="Arial" w:hAnsi="Arial" w:cs="Arial"/>
          <w:sz w:val="24"/>
          <w:szCs w:val="24"/>
        </w:rPr>
      </w:pPr>
      <w:r>
        <w:rPr>
          <w:rFonts w:ascii="Arial" w:hAnsi="Arial" w:cs="Arial"/>
          <w:sz w:val="24"/>
          <w:szCs w:val="24"/>
        </w:rPr>
        <w:t>Silverton &amp; Overton</w:t>
      </w:r>
    </w:p>
    <w:p w14:paraId="6870B032" w14:textId="771F6249" w:rsidR="009F46F9" w:rsidRDefault="009F46F9" w:rsidP="009F46F9">
      <w:pPr>
        <w:pStyle w:val="ListParagraph"/>
        <w:numPr>
          <w:ilvl w:val="0"/>
          <w:numId w:val="2"/>
        </w:numPr>
        <w:rPr>
          <w:rFonts w:ascii="Arial" w:hAnsi="Arial" w:cs="Arial"/>
          <w:sz w:val="24"/>
          <w:szCs w:val="24"/>
        </w:rPr>
      </w:pPr>
      <w:r>
        <w:rPr>
          <w:rFonts w:ascii="Arial" w:hAnsi="Arial" w:cs="Arial"/>
          <w:sz w:val="24"/>
          <w:szCs w:val="24"/>
        </w:rPr>
        <w:t>Dumbarton West</w:t>
      </w:r>
    </w:p>
    <w:p w14:paraId="45C37B27" w14:textId="77777777" w:rsidR="00ED079A" w:rsidRDefault="00ED079A" w:rsidP="00B45D88">
      <w:pPr>
        <w:rPr>
          <w:rFonts w:ascii="Arial" w:hAnsi="Arial" w:cs="Arial"/>
          <w:color w:val="FF0000"/>
          <w:sz w:val="24"/>
          <w:szCs w:val="24"/>
          <w:highlight w:val="yellow"/>
        </w:rPr>
      </w:pPr>
    </w:p>
    <w:p w14:paraId="1762BAD0" w14:textId="2AD7EF01" w:rsidR="00ED079A" w:rsidRDefault="00ED079A" w:rsidP="00B45D88">
      <w:pPr>
        <w:rPr>
          <w:rFonts w:ascii="Arial" w:hAnsi="Arial" w:cs="Arial"/>
          <w:color w:val="FF0000"/>
          <w:sz w:val="24"/>
          <w:szCs w:val="24"/>
          <w:highlight w:val="yellow"/>
        </w:rPr>
      </w:pPr>
      <w:r>
        <w:rPr>
          <w:noProof/>
        </w:rPr>
        <w:drawing>
          <wp:inline distT="0" distB="0" distL="0" distR="0" wp14:anchorId="38F8C976" wp14:editId="3563F20E">
            <wp:extent cx="4883150" cy="4137995"/>
            <wp:effectExtent l="0" t="0" r="0" b="0"/>
            <wp:docPr id="1953447850" name="Picture 3" descr="3_Dumb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Dumbarton"/>
                    <pic:cNvPicPr>
                      <a:picLocks noChangeAspect="1" noChangeArrowheads="1"/>
                    </pic:cNvPicPr>
                  </pic:nvPicPr>
                  <pic:blipFill rotWithShape="1">
                    <a:blip r:embed="rId10">
                      <a:extLst>
                        <a:ext uri="{28A0092B-C50C-407E-A947-70E740481C1C}">
                          <a14:useLocalDpi xmlns:a14="http://schemas.microsoft.com/office/drawing/2010/main" val="0"/>
                        </a:ext>
                      </a:extLst>
                    </a:blip>
                    <a:srcRect l="-3" r="24794"/>
                    <a:stretch/>
                  </pic:blipFill>
                  <pic:spPr bwMode="auto">
                    <a:xfrm>
                      <a:off x="0" y="0"/>
                      <a:ext cx="4883150" cy="4137995"/>
                    </a:xfrm>
                    <a:prstGeom prst="rect">
                      <a:avLst/>
                    </a:prstGeom>
                    <a:noFill/>
                    <a:ln>
                      <a:noFill/>
                    </a:ln>
                    <a:extLst>
                      <a:ext uri="{53640926-AAD7-44D8-BBD7-CCE9431645EC}">
                        <a14:shadowObscured xmlns:a14="http://schemas.microsoft.com/office/drawing/2010/main"/>
                      </a:ext>
                    </a:extLst>
                  </pic:spPr>
                </pic:pic>
              </a:graphicData>
            </a:graphic>
          </wp:inline>
        </w:drawing>
      </w:r>
    </w:p>
    <w:p w14:paraId="56844E33" w14:textId="77777777" w:rsidR="00ED079A" w:rsidRDefault="00ED079A" w:rsidP="000621BE">
      <w:pPr>
        <w:rPr>
          <w:rFonts w:ascii="Arial" w:hAnsi="Arial" w:cs="Arial"/>
          <w:sz w:val="24"/>
          <w:szCs w:val="24"/>
        </w:rPr>
      </w:pPr>
    </w:p>
    <w:p w14:paraId="2E89AF98" w14:textId="1CC34DEE" w:rsidR="000621BE" w:rsidRDefault="000621BE" w:rsidP="000621BE">
      <w:pPr>
        <w:rPr>
          <w:rFonts w:ascii="Arial" w:hAnsi="Arial" w:cs="Arial"/>
          <w:sz w:val="24"/>
          <w:szCs w:val="24"/>
        </w:rPr>
      </w:pPr>
      <w:r w:rsidRPr="000621BE">
        <w:rPr>
          <w:rFonts w:ascii="Arial" w:hAnsi="Arial" w:cs="Arial"/>
          <w:sz w:val="24"/>
          <w:szCs w:val="24"/>
        </w:rPr>
        <w:t>Dumbarton is one of the six wards used to elect members of the West Dunbartonshire Council. It elects four Councillors.</w:t>
      </w:r>
      <w:r>
        <w:rPr>
          <w:rFonts w:ascii="Arial" w:hAnsi="Arial" w:cs="Arial"/>
          <w:sz w:val="24"/>
          <w:szCs w:val="24"/>
        </w:rPr>
        <w:t xml:space="preserve"> </w:t>
      </w:r>
      <w:r w:rsidRPr="000621BE">
        <w:rPr>
          <w:rFonts w:ascii="Arial" w:hAnsi="Arial" w:cs="Arial"/>
          <w:sz w:val="24"/>
          <w:szCs w:val="24"/>
        </w:rPr>
        <w:t xml:space="preserve">The ward covers most of the town of Dumbarton, including the outlying villages of Milton and Bowling on the Firth of Clyde, but excepting northern parts of Dumbarton such as </w:t>
      </w:r>
      <w:proofErr w:type="spellStart"/>
      <w:r w:rsidRPr="000621BE">
        <w:rPr>
          <w:rFonts w:ascii="Arial" w:hAnsi="Arial" w:cs="Arial"/>
          <w:sz w:val="24"/>
          <w:szCs w:val="24"/>
        </w:rPr>
        <w:t>Bellsmyre</w:t>
      </w:r>
      <w:proofErr w:type="spellEnd"/>
      <w:r w:rsidRPr="000621BE">
        <w:rPr>
          <w:rFonts w:ascii="Arial" w:hAnsi="Arial" w:cs="Arial"/>
          <w:sz w:val="24"/>
          <w:szCs w:val="24"/>
        </w:rPr>
        <w:t xml:space="preserve">, Broadmeadow and </w:t>
      </w:r>
      <w:proofErr w:type="spellStart"/>
      <w:r w:rsidRPr="000621BE">
        <w:rPr>
          <w:rFonts w:ascii="Arial" w:hAnsi="Arial" w:cs="Arial"/>
          <w:sz w:val="24"/>
          <w:szCs w:val="24"/>
        </w:rPr>
        <w:t>Lomondgate</w:t>
      </w:r>
      <w:proofErr w:type="spellEnd"/>
      <w:r w:rsidRPr="000621BE">
        <w:rPr>
          <w:rFonts w:ascii="Arial" w:hAnsi="Arial" w:cs="Arial"/>
          <w:sz w:val="24"/>
          <w:szCs w:val="24"/>
        </w:rPr>
        <w:t xml:space="preserve"> which are assigned to the Leven ward.</w:t>
      </w:r>
    </w:p>
    <w:p w14:paraId="0DB9C3DE" w14:textId="77777777" w:rsidR="00322F70" w:rsidRDefault="00320AF9" w:rsidP="000621BE">
      <w:pPr>
        <w:rPr>
          <w:rFonts w:ascii="Arial" w:hAnsi="Arial" w:cs="Arial"/>
          <w:sz w:val="24"/>
          <w:szCs w:val="24"/>
        </w:rPr>
      </w:pPr>
      <w:r w:rsidRPr="00FA1906">
        <w:rPr>
          <w:rFonts w:ascii="Arial" w:hAnsi="Arial" w:cs="Arial"/>
          <w:sz w:val="24"/>
          <w:szCs w:val="24"/>
        </w:rPr>
        <w:t xml:space="preserve">Around </w:t>
      </w:r>
      <w:r w:rsidR="000621BE">
        <w:rPr>
          <w:rFonts w:ascii="Arial" w:hAnsi="Arial" w:cs="Arial"/>
          <w:sz w:val="24"/>
          <w:szCs w:val="24"/>
        </w:rPr>
        <w:t>17,000</w:t>
      </w:r>
      <w:r w:rsidRPr="00FA1906">
        <w:rPr>
          <w:rFonts w:ascii="Arial" w:hAnsi="Arial" w:cs="Arial"/>
          <w:sz w:val="24"/>
          <w:szCs w:val="24"/>
        </w:rPr>
        <w:t xml:space="preserve"> people live in </w:t>
      </w:r>
      <w:r w:rsidR="000621BE">
        <w:rPr>
          <w:rFonts w:ascii="Arial" w:hAnsi="Arial" w:cs="Arial"/>
          <w:sz w:val="24"/>
          <w:szCs w:val="24"/>
        </w:rPr>
        <w:t>Dumbarton</w:t>
      </w:r>
      <w:r w:rsidRPr="00FA1906">
        <w:rPr>
          <w:rFonts w:ascii="Arial" w:hAnsi="Arial" w:cs="Arial"/>
          <w:sz w:val="24"/>
          <w:szCs w:val="24"/>
        </w:rPr>
        <w:t xml:space="preserve"> locality, and projections show this number will remain relatively stable over the next 10 years. </w:t>
      </w:r>
    </w:p>
    <w:p w14:paraId="30079F42" w14:textId="6B4F5E83" w:rsidR="00D4685E" w:rsidRDefault="00B16F84" w:rsidP="00322F70">
      <w:pPr>
        <w:jc w:val="center"/>
        <w:rPr>
          <w:rFonts w:ascii="Arial" w:hAnsi="Arial" w:cs="Arial"/>
          <w:sz w:val="24"/>
          <w:szCs w:val="24"/>
        </w:rPr>
      </w:pPr>
      <w:r>
        <w:rPr>
          <w:rFonts w:ascii="Arial" w:hAnsi="Arial" w:cs="Arial"/>
          <w:noProof/>
          <w:sz w:val="24"/>
          <w:szCs w:val="24"/>
        </w:rPr>
        <w:lastRenderedPageBreak/>
        <w:t xml:space="preserve"> </w:t>
      </w:r>
      <w:r w:rsidR="00322F70">
        <w:rPr>
          <w:rFonts w:ascii="Arial" w:hAnsi="Arial" w:cs="Arial"/>
          <w:noProof/>
          <w:sz w:val="24"/>
          <w:szCs w:val="24"/>
        </w:rPr>
        <w:drawing>
          <wp:inline distT="0" distB="0" distL="0" distR="0" wp14:anchorId="7C437DB2" wp14:editId="70C359FC">
            <wp:extent cx="4870909" cy="6889750"/>
            <wp:effectExtent l="0" t="0" r="6350" b="6350"/>
            <wp:docPr id="282119548" name="Picture 1" descr="Table outlining Dumbarton Locality Demographics 2024. &#10;Population of Dumbarton Locality 16,979&#10;Gender Split Female 52% Male 48%&#10;Age 0-17 17.3%, 18-64 61.1%, 65+ 21.5%&#10;Life expectancy. Female 79 years, Male 73 years.&#10;&#10;Number of Households 7650&#10;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19548" name="Picture 1" descr="Table outlining Dumbarton Locality Demographics 2024. &#10;Population of Dumbarton Locality 16,979&#10;Gender Split Female 52% Male 48%&#10;Age 0-17 17.3%, 18-64 61.1%, 65+ 21.5%&#10;Life expectancy. Female 79 years, Male 73 years.&#10;&#10;Number of Households 7650&#10;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6868" cy="6912323"/>
                    </a:xfrm>
                    <a:prstGeom prst="rect">
                      <a:avLst/>
                    </a:prstGeom>
                  </pic:spPr>
                </pic:pic>
              </a:graphicData>
            </a:graphic>
          </wp:inline>
        </w:drawing>
      </w:r>
    </w:p>
    <w:p w14:paraId="4A72DC5A" w14:textId="18DD7A72" w:rsidR="002F590D" w:rsidRPr="008D0848" w:rsidRDefault="00D4685E" w:rsidP="00B45D88">
      <w:pPr>
        <w:rPr>
          <w:rFonts w:ascii="Arial" w:hAnsi="Arial" w:cs="Arial"/>
          <w:color w:val="FF0000"/>
          <w:sz w:val="24"/>
          <w:szCs w:val="24"/>
        </w:rPr>
      </w:pPr>
      <w:r>
        <w:rPr>
          <w:rFonts w:ascii="Arial" w:hAnsi="Arial" w:cs="Arial"/>
          <w:noProof/>
          <w:color w:val="FF0000"/>
          <w:sz w:val="24"/>
          <w:szCs w:val="24"/>
        </w:rPr>
        <w:lastRenderedPageBreak/>
        <w:drawing>
          <wp:inline distT="0" distB="0" distL="0" distR="0" wp14:anchorId="33817343" wp14:editId="173E1FB6">
            <wp:extent cx="5731510" cy="4565650"/>
            <wp:effectExtent l="0" t="0" r="2540" b="6350"/>
            <wp:docPr id="400638974" name="Picture 2" descr="Populations in Dumbarton's Neighbourhoods:&#10;Milton and Bowling 2727&#10;Silverton and Overtoun 4096&#10;Dumbarton East 4403&#10;Dumbarton West 54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38974" name="Picture 2" descr="Populations in Dumbarton's Neighbourhoods:&#10;Milton and Bowling 2727&#10;Silverton and Overtoun 4096&#10;Dumbarton East 4403&#10;Dumbarton West 5446&#10;"/>
                    <pic:cNvPicPr/>
                  </pic:nvPicPr>
                  <pic:blipFill rotWithShape="1">
                    <a:blip r:embed="rId12" cstate="print">
                      <a:extLst>
                        <a:ext uri="{28A0092B-C50C-407E-A947-70E740481C1C}">
                          <a14:useLocalDpi xmlns:a14="http://schemas.microsoft.com/office/drawing/2010/main" val="0"/>
                        </a:ext>
                      </a:extLst>
                    </a:blip>
                    <a:srcRect b="39732"/>
                    <a:stretch/>
                  </pic:blipFill>
                  <pic:spPr bwMode="auto">
                    <a:xfrm>
                      <a:off x="0" y="0"/>
                      <a:ext cx="5731510" cy="4565650"/>
                    </a:xfrm>
                    <a:prstGeom prst="rect">
                      <a:avLst/>
                    </a:prstGeom>
                    <a:ln>
                      <a:noFill/>
                    </a:ln>
                    <a:extLst>
                      <a:ext uri="{53640926-AAD7-44D8-BBD7-CCE9431645EC}">
                        <a14:shadowObscured xmlns:a14="http://schemas.microsoft.com/office/drawing/2010/main"/>
                      </a:ext>
                    </a:extLst>
                  </pic:spPr>
                </pic:pic>
              </a:graphicData>
            </a:graphic>
          </wp:inline>
        </w:drawing>
      </w:r>
      <w:r w:rsidR="00B45D88">
        <w:rPr>
          <w:rFonts w:ascii="Arial" w:hAnsi="Arial" w:cs="Arial"/>
          <w:bCs/>
          <w:lang w:val="en-US"/>
        </w:rPr>
        <w:t>West Dunbartonshire consists of 121 data zones reported in the Scottish Index of Multiple Deprivation (SIMD, 2020).  Dumbarton Locality has 23 data zones</w:t>
      </w:r>
      <w:r w:rsidR="00D02EA9">
        <w:rPr>
          <w:rFonts w:ascii="Arial" w:hAnsi="Arial" w:cs="Arial"/>
          <w:bCs/>
          <w:lang w:val="en-US"/>
        </w:rPr>
        <w:t xml:space="preserve">.  Although Dumbarton Locality has the lowest local share (WDC area) of most deprived areas, </w:t>
      </w:r>
      <w:r w:rsidR="002F590D">
        <w:rPr>
          <w:rFonts w:ascii="Arial" w:hAnsi="Arial" w:cs="Arial"/>
          <w:bCs/>
          <w:lang w:val="en-US"/>
        </w:rPr>
        <w:t>3</w:t>
      </w:r>
      <w:r w:rsidR="00B45D88">
        <w:rPr>
          <w:rFonts w:ascii="Arial" w:hAnsi="Arial" w:cs="Arial"/>
          <w:bCs/>
          <w:lang w:val="en-US"/>
        </w:rPr>
        <w:t xml:space="preserve"> of are in the 10% most deprived in Scotland data set.  </w:t>
      </w:r>
      <w:r w:rsidR="002F590D">
        <w:rPr>
          <w:rFonts w:ascii="Arial" w:hAnsi="Arial" w:cs="Arial"/>
          <w:bCs/>
          <w:lang w:val="en-US"/>
        </w:rPr>
        <w:t xml:space="preserve">These </w:t>
      </w:r>
      <w:proofErr w:type="gramStart"/>
      <w:r w:rsidR="002F590D">
        <w:rPr>
          <w:rFonts w:ascii="Arial" w:hAnsi="Arial" w:cs="Arial"/>
          <w:bCs/>
          <w:lang w:val="en-US"/>
        </w:rPr>
        <w:t>are located in</w:t>
      </w:r>
      <w:proofErr w:type="gramEnd"/>
      <w:r w:rsidR="002F590D">
        <w:rPr>
          <w:rFonts w:ascii="Arial" w:hAnsi="Arial" w:cs="Arial"/>
          <w:bCs/>
          <w:lang w:val="en-US"/>
        </w:rPr>
        <w:t xml:space="preserve"> Dumbarton West Community Council area where 2 of the 3 data zones fall within the 5% most deprived in Scotland data set.  </w:t>
      </w:r>
    </w:p>
    <w:p w14:paraId="142F17BA" w14:textId="4BF3AD68" w:rsidR="00595EFF" w:rsidRPr="00F0021C" w:rsidRDefault="002F590D" w:rsidP="00B03351">
      <w:pPr>
        <w:rPr>
          <w:rFonts w:ascii="Arial" w:hAnsi="Arial" w:cs="Arial"/>
          <w:bCs/>
          <w:lang w:val="en-US"/>
        </w:rPr>
      </w:pPr>
      <w:r>
        <w:rPr>
          <w:rFonts w:ascii="Arial" w:hAnsi="Arial" w:cs="Arial"/>
          <w:bCs/>
          <w:lang w:val="en-US"/>
        </w:rPr>
        <w:t xml:space="preserve">6 data zones in Dumbarton fall within the 20% most deprived data set in Scotland.  All but one of these </w:t>
      </w:r>
      <w:r w:rsidR="00A622ED">
        <w:rPr>
          <w:rFonts w:ascii="Arial" w:hAnsi="Arial" w:cs="Arial"/>
          <w:bCs/>
          <w:lang w:val="en-US"/>
        </w:rPr>
        <w:t>is in</w:t>
      </w:r>
      <w:r>
        <w:rPr>
          <w:rFonts w:ascii="Arial" w:hAnsi="Arial" w:cs="Arial"/>
          <w:bCs/>
          <w:lang w:val="en-US"/>
        </w:rPr>
        <w:t xml:space="preserve"> Dumbarton West, </w:t>
      </w:r>
      <w:proofErr w:type="spellStart"/>
      <w:r>
        <w:rPr>
          <w:rFonts w:ascii="Arial" w:hAnsi="Arial" w:cs="Arial"/>
          <w:bCs/>
          <w:lang w:val="en-US"/>
        </w:rPr>
        <w:t>Bellsmyre</w:t>
      </w:r>
      <w:proofErr w:type="spellEnd"/>
      <w:r>
        <w:rPr>
          <w:rFonts w:ascii="Arial" w:hAnsi="Arial" w:cs="Arial"/>
          <w:bCs/>
          <w:lang w:val="en-US"/>
        </w:rPr>
        <w:t xml:space="preserve"> has the remaining data zone.</w:t>
      </w:r>
    </w:p>
    <w:p w14:paraId="71EC4C6A" w14:textId="22939E5D" w:rsidR="00B03351" w:rsidRPr="000C4891" w:rsidRDefault="00B03351" w:rsidP="00B03351">
      <w:pPr>
        <w:rPr>
          <w:rFonts w:ascii="Arial" w:hAnsi="Arial" w:cs="Arial"/>
          <w:b/>
          <w:sz w:val="24"/>
          <w:szCs w:val="24"/>
        </w:rPr>
      </w:pPr>
      <w:r w:rsidRPr="000C4891">
        <w:rPr>
          <w:rFonts w:ascii="Arial" w:hAnsi="Arial" w:cs="Arial"/>
          <w:b/>
          <w:sz w:val="24"/>
          <w:szCs w:val="24"/>
        </w:rPr>
        <w:t>Local Priorities and Engagement</w:t>
      </w:r>
    </w:p>
    <w:p w14:paraId="113C6DB4" w14:textId="77777777" w:rsidR="00B03351" w:rsidRPr="00FA1906" w:rsidRDefault="00B03351" w:rsidP="00B03351">
      <w:pPr>
        <w:rPr>
          <w:rFonts w:ascii="Arial" w:hAnsi="Arial" w:cs="Arial"/>
          <w:sz w:val="24"/>
          <w:szCs w:val="24"/>
        </w:rPr>
      </w:pPr>
      <w:r w:rsidRPr="00FA1906">
        <w:rPr>
          <w:rFonts w:ascii="Arial" w:hAnsi="Arial" w:cs="Arial"/>
          <w:sz w:val="24"/>
          <w:szCs w:val="24"/>
        </w:rPr>
        <w:t xml:space="preserve">Local engagement in prioritising plans for the area is an ongoing process undertaken by community groups and community planning partners working together. Work has been underway in the </w:t>
      </w:r>
      <w:r>
        <w:rPr>
          <w:rFonts w:ascii="Arial" w:hAnsi="Arial" w:cs="Arial"/>
          <w:sz w:val="24"/>
          <w:szCs w:val="24"/>
        </w:rPr>
        <w:t>Dumbarton</w:t>
      </w:r>
      <w:r w:rsidRPr="00FA1906">
        <w:rPr>
          <w:rFonts w:ascii="Arial" w:hAnsi="Arial" w:cs="Arial"/>
          <w:sz w:val="24"/>
          <w:szCs w:val="24"/>
        </w:rPr>
        <w:t xml:space="preserve"> locality for </w:t>
      </w:r>
      <w:proofErr w:type="gramStart"/>
      <w:r w:rsidRPr="00FA1906">
        <w:rPr>
          <w:rFonts w:ascii="Arial" w:hAnsi="Arial" w:cs="Arial"/>
          <w:sz w:val="24"/>
          <w:szCs w:val="24"/>
        </w:rPr>
        <w:t>a number of</w:t>
      </w:r>
      <w:proofErr w:type="gramEnd"/>
      <w:r w:rsidRPr="00FA1906">
        <w:rPr>
          <w:rFonts w:ascii="Arial" w:hAnsi="Arial" w:cs="Arial"/>
          <w:sz w:val="24"/>
          <w:szCs w:val="24"/>
        </w:rPr>
        <w:t xml:space="preserve"> year</w:t>
      </w:r>
      <w:r>
        <w:rPr>
          <w:rFonts w:ascii="Arial" w:hAnsi="Arial" w:cs="Arial"/>
          <w:sz w:val="24"/>
          <w:szCs w:val="24"/>
        </w:rPr>
        <w:t>s</w:t>
      </w:r>
      <w:r w:rsidRPr="00FA1906">
        <w:rPr>
          <w:rFonts w:ascii="Arial" w:hAnsi="Arial" w:cs="Arial"/>
          <w:sz w:val="24"/>
          <w:szCs w:val="24"/>
        </w:rPr>
        <w:t xml:space="preserve">, generating a range of findings. </w:t>
      </w:r>
    </w:p>
    <w:p w14:paraId="56495B25" w14:textId="7167DA53" w:rsidR="00B03351" w:rsidRPr="00FA1906" w:rsidRDefault="00B03351" w:rsidP="00B03351">
      <w:pPr>
        <w:rPr>
          <w:rFonts w:ascii="Arial" w:hAnsi="Arial" w:cs="Arial"/>
          <w:sz w:val="24"/>
          <w:szCs w:val="24"/>
        </w:rPr>
      </w:pPr>
      <w:r w:rsidRPr="00FA1906">
        <w:rPr>
          <w:rFonts w:ascii="Arial" w:hAnsi="Arial" w:cs="Arial"/>
          <w:sz w:val="24"/>
          <w:szCs w:val="24"/>
        </w:rPr>
        <w:t>The aim is t</w:t>
      </w:r>
      <w:r>
        <w:rPr>
          <w:rFonts w:ascii="Arial" w:hAnsi="Arial" w:cs="Arial"/>
          <w:sz w:val="24"/>
          <w:szCs w:val="24"/>
        </w:rPr>
        <w:t xml:space="preserve">o better work with residents </w:t>
      </w:r>
      <w:r w:rsidRPr="00FA1906">
        <w:rPr>
          <w:rFonts w:ascii="Arial" w:hAnsi="Arial" w:cs="Arial"/>
          <w:sz w:val="24"/>
          <w:szCs w:val="24"/>
        </w:rPr>
        <w:t xml:space="preserve">to coordinate local service delivery in a </w:t>
      </w:r>
      <w:r w:rsidR="00F0021C" w:rsidRPr="00FA1906">
        <w:rPr>
          <w:rFonts w:ascii="Arial" w:hAnsi="Arial" w:cs="Arial"/>
          <w:sz w:val="24"/>
          <w:szCs w:val="24"/>
        </w:rPr>
        <w:t>joined-up</w:t>
      </w:r>
      <w:r w:rsidRPr="00FA1906">
        <w:rPr>
          <w:rFonts w:ascii="Arial" w:hAnsi="Arial" w:cs="Arial"/>
          <w:sz w:val="24"/>
          <w:szCs w:val="24"/>
        </w:rPr>
        <w:t xml:space="preserve"> way to meet the needs of local communities. It is also an opportunity to empower local people where they want to do more for their own local community. </w:t>
      </w:r>
    </w:p>
    <w:p w14:paraId="573A8297" w14:textId="77777777" w:rsidR="00B03351" w:rsidRPr="00FA1906" w:rsidRDefault="00B03351" w:rsidP="00B03351">
      <w:pPr>
        <w:rPr>
          <w:rFonts w:ascii="Arial" w:hAnsi="Arial" w:cs="Arial"/>
          <w:sz w:val="24"/>
          <w:szCs w:val="24"/>
        </w:rPr>
      </w:pPr>
      <w:r w:rsidRPr="00FA1906">
        <w:rPr>
          <w:rFonts w:ascii="Arial" w:hAnsi="Arial" w:cs="Arial"/>
          <w:sz w:val="24"/>
          <w:szCs w:val="24"/>
        </w:rPr>
        <w:t xml:space="preserve">In the </w:t>
      </w:r>
      <w:r>
        <w:rPr>
          <w:rFonts w:ascii="Arial" w:hAnsi="Arial" w:cs="Arial"/>
          <w:sz w:val="24"/>
          <w:szCs w:val="24"/>
        </w:rPr>
        <w:t>Dumbarton</w:t>
      </w:r>
      <w:r w:rsidRPr="00FA1906">
        <w:rPr>
          <w:rFonts w:ascii="Arial" w:hAnsi="Arial" w:cs="Arial"/>
          <w:sz w:val="24"/>
          <w:szCs w:val="24"/>
        </w:rPr>
        <w:t xml:space="preserve"> Locality resident</w:t>
      </w:r>
      <w:r>
        <w:rPr>
          <w:rFonts w:ascii="Arial" w:hAnsi="Arial" w:cs="Arial"/>
          <w:sz w:val="24"/>
          <w:szCs w:val="24"/>
        </w:rPr>
        <w:t>s</w:t>
      </w:r>
      <w:r w:rsidRPr="00FA1906">
        <w:rPr>
          <w:rFonts w:ascii="Arial" w:hAnsi="Arial" w:cs="Arial"/>
          <w:sz w:val="24"/>
          <w:szCs w:val="24"/>
        </w:rPr>
        <w:t xml:space="preserve"> have made their voice heard in a range of ways including: </w:t>
      </w:r>
    </w:p>
    <w:p w14:paraId="7AB0C720"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sidRPr="00A83E7E">
        <w:rPr>
          <w:rFonts w:ascii="Arial" w:hAnsi="Arial" w:cs="Arial"/>
          <w:sz w:val="24"/>
          <w:szCs w:val="24"/>
        </w:rPr>
        <w:lastRenderedPageBreak/>
        <w:t>Dumbarton West Local Place Plan</w:t>
      </w:r>
      <w:r>
        <w:rPr>
          <w:rFonts w:ascii="Arial" w:hAnsi="Arial" w:cs="Arial"/>
          <w:sz w:val="24"/>
          <w:szCs w:val="24"/>
        </w:rPr>
        <w:t xml:space="preserve"> 2023</w:t>
      </w:r>
    </w:p>
    <w:p w14:paraId="6AD40285"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Pr>
          <w:rFonts w:ascii="Arial" w:hAnsi="Arial" w:cs="Arial"/>
          <w:sz w:val="24"/>
          <w:szCs w:val="24"/>
        </w:rPr>
        <w:t xml:space="preserve">School </w:t>
      </w:r>
      <w:proofErr w:type="gramStart"/>
      <w:r>
        <w:rPr>
          <w:rFonts w:ascii="Arial" w:hAnsi="Arial" w:cs="Arial"/>
          <w:sz w:val="24"/>
          <w:szCs w:val="24"/>
        </w:rPr>
        <w:t>Transport  -</w:t>
      </w:r>
      <w:proofErr w:type="gramEnd"/>
      <w:r>
        <w:rPr>
          <w:rFonts w:ascii="Arial" w:hAnsi="Arial" w:cs="Arial"/>
          <w:sz w:val="24"/>
          <w:szCs w:val="24"/>
        </w:rPr>
        <w:t xml:space="preserve"> Social Media comments</w:t>
      </w:r>
    </w:p>
    <w:p w14:paraId="627197BC"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sidRPr="00F95D69">
        <w:rPr>
          <w:rFonts w:ascii="Arial" w:hAnsi="Arial" w:cs="Arial"/>
          <w:sz w:val="24"/>
          <w:szCs w:val="24"/>
        </w:rPr>
        <w:t xml:space="preserve">The </w:t>
      </w:r>
      <w:proofErr w:type="spellStart"/>
      <w:r w:rsidRPr="00F95D69">
        <w:rPr>
          <w:rFonts w:ascii="Arial" w:hAnsi="Arial" w:cs="Arial"/>
          <w:sz w:val="24"/>
          <w:szCs w:val="24"/>
        </w:rPr>
        <w:t>Artizan</w:t>
      </w:r>
      <w:proofErr w:type="spellEnd"/>
      <w:r w:rsidRPr="00F95D69">
        <w:rPr>
          <w:rFonts w:ascii="Arial" w:hAnsi="Arial" w:cs="Arial"/>
          <w:sz w:val="24"/>
          <w:szCs w:val="24"/>
        </w:rPr>
        <w:t xml:space="preserve"> Centre redevelopment Community Consultation responses</w:t>
      </w:r>
      <w:r>
        <w:rPr>
          <w:rFonts w:ascii="Arial" w:hAnsi="Arial" w:cs="Arial"/>
          <w:sz w:val="24"/>
          <w:szCs w:val="24"/>
        </w:rPr>
        <w:t xml:space="preserve"> 2023</w:t>
      </w:r>
    </w:p>
    <w:p w14:paraId="3AD6E508"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sidRPr="00F95D69">
        <w:rPr>
          <w:rFonts w:ascii="Arial" w:hAnsi="Arial" w:cs="Arial"/>
          <w:sz w:val="24"/>
          <w:szCs w:val="24"/>
        </w:rPr>
        <w:t xml:space="preserve">Communications Plan - Survey Results CE </w:t>
      </w:r>
      <w:r>
        <w:rPr>
          <w:rFonts w:ascii="Arial" w:hAnsi="Arial" w:cs="Arial"/>
          <w:sz w:val="24"/>
          <w:szCs w:val="24"/>
        </w:rPr>
        <w:t>2022</w:t>
      </w:r>
    </w:p>
    <w:p w14:paraId="611D46A9"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sidRPr="006D48F6">
        <w:rPr>
          <w:rFonts w:ascii="Arial" w:hAnsi="Arial" w:cs="Arial"/>
          <w:sz w:val="24"/>
          <w:szCs w:val="24"/>
        </w:rPr>
        <w:t>Connecting Dumbarton Upgrading the Link to Dumbarton Central Station Final Report January 2021</w:t>
      </w:r>
    </w:p>
    <w:p w14:paraId="3B2CAAAB" w14:textId="77777777" w:rsidR="00B03351" w:rsidRDefault="00B03351" w:rsidP="00B03351">
      <w:pPr>
        <w:numPr>
          <w:ilvl w:val="0"/>
          <w:numId w:val="3"/>
        </w:numPr>
        <w:spacing w:before="100" w:beforeAutospacing="1" w:after="100" w:afterAutospacing="1" w:line="240" w:lineRule="auto"/>
        <w:rPr>
          <w:rFonts w:ascii="Arial" w:hAnsi="Arial" w:cs="Arial"/>
          <w:sz w:val="24"/>
          <w:szCs w:val="24"/>
        </w:rPr>
      </w:pPr>
      <w:r w:rsidRPr="00C508C3">
        <w:rPr>
          <w:rFonts w:ascii="Arial" w:hAnsi="Arial" w:cs="Arial"/>
          <w:sz w:val="24"/>
          <w:szCs w:val="24"/>
        </w:rPr>
        <w:t>Local Outcome Improvement Plan 2017-27</w:t>
      </w:r>
    </w:p>
    <w:p w14:paraId="17E09DF3" w14:textId="795D2D60" w:rsidR="00767BE0" w:rsidRDefault="00767BE0" w:rsidP="00767BE0">
      <w:pPr>
        <w:numPr>
          <w:ilvl w:val="0"/>
          <w:numId w:val="3"/>
        </w:numPr>
        <w:spacing w:before="100" w:beforeAutospacing="1" w:after="100" w:afterAutospacing="1" w:line="240" w:lineRule="auto"/>
        <w:rPr>
          <w:rFonts w:ascii="Arial" w:hAnsi="Arial" w:cs="Arial"/>
          <w:sz w:val="24"/>
          <w:szCs w:val="24"/>
        </w:rPr>
      </w:pPr>
      <w:r w:rsidRPr="00767BE0">
        <w:rPr>
          <w:rFonts w:ascii="Arial" w:hAnsi="Arial" w:cs="Arial"/>
          <w:sz w:val="24"/>
          <w:szCs w:val="24"/>
        </w:rPr>
        <w:t>‘Seeing Things Differently’ Dumbarton Rock &amp; Castle Charrette: Final Report</w:t>
      </w:r>
      <w:r>
        <w:rPr>
          <w:rFonts w:ascii="Arial" w:hAnsi="Arial" w:cs="Arial"/>
          <w:sz w:val="24"/>
          <w:szCs w:val="24"/>
        </w:rPr>
        <w:t xml:space="preserve"> </w:t>
      </w:r>
      <w:r w:rsidRPr="00767BE0">
        <w:rPr>
          <w:rFonts w:ascii="Arial" w:hAnsi="Arial" w:cs="Arial"/>
          <w:sz w:val="24"/>
          <w:szCs w:val="24"/>
        </w:rPr>
        <w:t>2015</w:t>
      </w:r>
    </w:p>
    <w:p w14:paraId="7EFD0CD5" w14:textId="6AA9603C" w:rsidR="00902717" w:rsidRDefault="00902717" w:rsidP="000F2969">
      <w:pPr>
        <w:numPr>
          <w:ilvl w:val="0"/>
          <w:numId w:val="3"/>
        </w:numPr>
        <w:spacing w:before="100" w:beforeAutospacing="1" w:after="100" w:afterAutospacing="1" w:line="240" w:lineRule="auto"/>
        <w:rPr>
          <w:rFonts w:ascii="Arial" w:hAnsi="Arial" w:cs="Arial"/>
          <w:sz w:val="24"/>
          <w:szCs w:val="24"/>
        </w:rPr>
      </w:pPr>
      <w:r w:rsidRPr="00902717">
        <w:rPr>
          <w:rFonts w:ascii="Arial" w:hAnsi="Arial" w:cs="Arial"/>
          <w:sz w:val="24"/>
          <w:szCs w:val="24"/>
        </w:rPr>
        <w:t>The Report Panel Sitting – 20th June 2018 Dumbarton Town Centre Conservation Area</w:t>
      </w:r>
    </w:p>
    <w:p w14:paraId="68D9F9BF" w14:textId="77777777" w:rsidR="00F0021C" w:rsidRDefault="00F0021C" w:rsidP="00F0021C">
      <w:pPr>
        <w:numPr>
          <w:ilvl w:val="0"/>
          <w:numId w:val="3"/>
        </w:numPr>
        <w:spacing w:before="100" w:beforeAutospacing="1" w:after="100" w:afterAutospacing="1" w:line="240" w:lineRule="auto"/>
        <w:rPr>
          <w:rFonts w:ascii="Arial" w:hAnsi="Arial" w:cs="Arial"/>
          <w:sz w:val="24"/>
          <w:szCs w:val="24"/>
        </w:rPr>
      </w:pPr>
      <w:proofErr w:type="gramStart"/>
      <w:r w:rsidRPr="00FA1906">
        <w:rPr>
          <w:rFonts w:ascii="Arial" w:hAnsi="Arial" w:cs="Arial"/>
          <w:sz w:val="24"/>
          <w:szCs w:val="24"/>
        </w:rPr>
        <w:t>Schools</w:t>
      </w:r>
      <w:proofErr w:type="gramEnd"/>
      <w:r w:rsidRPr="00FA1906">
        <w:rPr>
          <w:rFonts w:ascii="Arial" w:hAnsi="Arial" w:cs="Arial"/>
          <w:sz w:val="24"/>
          <w:szCs w:val="24"/>
        </w:rPr>
        <w:t xml:space="preserve"> engagement activities February 2020</w:t>
      </w:r>
    </w:p>
    <w:p w14:paraId="23FF11B2" w14:textId="6D58BA54" w:rsidR="00A441ED" w:rsidRPr="00902717" w:rsidRDefault="00A441ED" w:rsidP="000F2969">
      <w:pPr>
        <w:numPr>
          <w:ilvl w:val="0"/>
          <w:numId w:val="3"/>
        </w:numPr>
        <w:spacing w:before="100" w:beforeAutospacing="1" w:after="100" w:afterAutospacing="1" w:line="240" w:lineRule="auto"/>
        <w:rPr>
          <w:rFonts w:ascii="Arial" w:hAnsi="Arial" w:cs="Arial"/>
          <w:sz w:val="24"/>
          <w:szCs w:val="24"/>
        </w:rPr>
      </w:pPr>
      <w:r w:rsidRPr="00A441ED">
        <w:rPr>
          <w:rFonts w:ascii="Arial" w:hAnsi="Arial" w:cs="Arial"/>
          <w:sz w:val="24"/>
          <w:szCs w:val="24"/>
        </w:rPr>
        <w:t>WDC Dumbarton Consultation Event – 29/8/19</w:t>
      </w:r>
    </w:p>
    <w:p w14:paraId="0593E06D" w14:textId="2437C622" w:rsidR="00A441ED" w:rsidRDefault="00A441ED" w:rsidP="00A441ED">
      <w:pPr>
        <w:numPr>
          <w:ilvl w:val="0"/>
          <w:numId w:val="3"/>
        </w:numPr>
        <w:spacing w:before="100" w:beforeAutospacing="1" w:after="100" w:afterAutospacing="1" w:line="240" w:lineRule="auto"/>
        <w:rPr>
          <w:rFonts w:ascii="Arial" w:hAnsi="Arial" w:cs="Arial"/>
          <w:sz w:val="24"/>
          <w:szCs w:val="24"/>
        </w:rPr>
      </w:pPr>
      <w:r w:rsidRPr="00A441ED">
        <w:rPr>
          <w:rFonts w:ascii="Arial" w:hAnsi="Arial" w:cs="Arial"/>
          <w:sz w:val="24"/>
          <w:szCs w:val="24"/>
        </w:rPr>
        <w:t xml:space="preserve">WDC Facebook - </w:t>
      </w:r>
      <w:hyperlink r:id="rId13" w:history="1">
        <w:r w:rsidRPr="004E7383">
          <w:rPr>
            <w:rStyle w:val="Hyperlink"/>
            <w:rFonts w:ascii="Arial" w:hAnsi="Arial" w:cs="Arial"/>
            <w:sz w:val="24"/>
            <w:szCs w:val="24"/>
          </w:rPr>
          <w:t>https://www.facebook.com/WDCouncil</w:t>
        </w:r>
      </w:hyperlink>
    </w:p>
    <w:p w14:paraId="29FECE15" w14:textId="77777777" w:rsidR="0037023B" w:rsidRPr="0037023B" w:rsidRDefault="0037023B" w:rsidP="0037023B">
      <w:pPr>
        <w:pStyle w:val="ListParagraph"/>
        <w:numPr>
          <w:ilvl w:val="0"/>
          <w:numId w:val="3"/>
        </w:numPr>
        <w:shd w:val="clear" w:color="auto" w:fill="FFFFFF" w:themeFill="background1"/>
        <w:rPr>
          <w:rFonts w:ascii="Arial" w:hAnsi="Arial" w:cs="Arial"/>
          <w:sz w:val="24"/>
          <w:szCs w:val="24"/>
        </w:rPr>
      </w:pPr>
      <w:r w:rsidRPr="0037023B">
        <w:rPr>
          <w:rFonts w:ascii="Arial" w:hAnsi="Arial" w:cs="Arial"/>
          <w:sz w:val="24"/>
          <w:szCs w:val="24"/>
        </w:rPr>
        <w:t>Tenant participation walkabouts</w:t>
      </w:r>
    </w:p>
    <w:p w14:paraId="412FAD8B" w14:textId="0D4F0947" w:rsidR="00B03351" w:rsidRPr="0037023B" w:rsidRDefault="0037023B" w:rsidP="0037023B">
      <w:pPr>
        <w:pStyle w:val="ListParagraph"/>
        <w:numPr>
          <w:ilvl w:val="0"/>
          <w:numId w:val="3"/>
        </w:numPr>
        <w:shd w:val="clear" w:color="auto" w:fill="FFFFFF" w:themeFill="background1"/>
        <w:rPr>
          <w:rFonts w:ascii="Arial" w:hAnsi="Arial" w:cs="Arial"/>
          <w:sz w:val="24"/>
          <w:szCs w:val="24"/>
        </w:rPr>
      </w:pPr>
      <w:r w:rsidRPr="0037023B">
        <w:rPr>
          <w:rFonts w:ascii="Arial" w:hAnsi="Arial" w:cs="Arial"/>
          <w:sz w:val="24"/>
          <w:szCs w:val="24"/>
        </w:rPr>
        <w:t>L</w:t>
      </w:r>
      <w:r w:rsidR="00B03351" w:rsidRPr="0037023B">
        <w:rPr>
          <w:rFonts w:ascii="Arial" w:hAnsi="Arial" w:cs="Arial"/>
          <w:sz w:val="24"/>
          <w:szCs w:val="24"/>
        </w:rPr>
        <w:t xml:space="preserve">ocal resident </w:t>
      </w:r>
      <w:r w:rsidRPr="0037023B">
        <w:rPr>
          <w:rFonts w:ascii="Arial" w:hAnsi="Arial" w:cs="Arial"/>
          <w:sz w:val="24"/>
          <w:szCs w:val="24"/>
        </w:rPr>
        <w:t xml:space="preserve">&amp; Citizen Panel </w:t>
      </w:r>
      <w:r w:rsidR="00B03351" w:rsidRPr="0037023B">
        <w:rPr>
          <w:rFonts w:ascii="Arial" w:hAnsi="Arial" w:cs="Arial"/>
          <w:sz w:val="24"/>
          <w:szCs w:val="24"/>
        </w:rPr>
        <w:t xml:space="preserve">surveys </w:t>
      </w:r>
    </w:p>
    <w:p w14:paraId="5EBB46E0" w14:textId="71DBAC8B" w:rsidR="0037023B" w:rsidRPr="0037023B" w:rsidRDefault="00F0021C" w:rsidP="0037023B">
      <w:pPr>
        <w:pStyle w:val="ListParagraph"/>
        <w:numPr>
          <w:ilvl w:val="0"/>
          <w:numId w:val="3"/>
        </w:numPr>
        <w:shd w:val="clear" w:color="auto" w:fill="FFFFFF" w:themeFill="background1"/>
        <w:rPr>
          <w:rFonts w:ascii="Arial" w:hAnsi="Arial" w:cs="Arial"/>
          <w:sz w:val="24"/>
          <w:szCs w:val="24"/>
        </w:rPr>
      </w:pPr>
      <w:r>
        <w:rPr>
          <w:rFonts w:ascii="Arial" w:hAnsi="Arial" w:cs="Arial"/>
          <w:sz w:val="24"/>
          <w:szCs w:val="24"/>
        </w:rPr>
        <w:t>L</w:t>
      </w:r>
      <w:r w:rsidR="00B03351" w:rsidRPr="0037023B">
        <w:rPr>
          <w:rFonts w:ascii="Arial" w:hAnsi="Arial" w:cs="Arial"/>
          <w:sz w:val="24"/>
          <w:szCs w:val="24"/>
        </w:rPr>
        <w:t>ocal community walk</w:t>
      </w:r>
      <w:r>
        <w:rPr>
          <w:rFonts w:ascii="Arial" w:hAnsi="Arial" w:cs="Arial"/>
          <w:sz w:val="24"/>
          <w:szCs w:val="24"/>
        </w:rPr>
        <w:t>-a-bouts</w:t>
      </w:r>
      <w:r w:rsidR="00B03351" w:rsidRPr="0037023B">
        <w:rPr>
          <w:rFonts w:ascii="Arial" w:hAnsi="Arial" w:cs="Arial"/>
          <w:sz w:val="24"/>
          <w:szCs w:val="24"/>
        </w:rPr>
        <w:t xml:space="preserve"> </w:t>
      </w:r>
    </w:p>
    <w:p w14:paraId="68BF5204" w14:textId="31A69552" w:rsidR="00B03351" w:rsidRDefault="0037023B" w:rsidP="0037023B">
      <w:pPr>
        <w:pStyle w:val="ListParagraph"/>
        <w:numPr>
          <w:ilvl w:val="0"/>
          <w:numId w:val="3"/>
        </w:numPr>
        <w:shd w:val="clear" w:color="auto" w:fill="FFFFFF" w:themeFill="background1"/>
        <w:rPr>
          <w:rFonts w:ascii="Arial" w:hAnsi="Arial" w:cs="Arial"/>
          <w:sz w:val="24"/>
          <w:szCs w:val="24"/>
        </w:rPr>
      </w:pPr>
      <w:r w:rsidRPr="0037023B">
        <w:rPr>
          <w:rFonts w:ascii="Arial" w:hAnsi="Arial" w:cs="Arial"/>
          <w:sz w:val="24"/>
          <w:szCs w:val="24"/>
        </w:rPr>
        <w:t>T</w:t>
      </w:r>
      <w:r w:rsidR="00B03351" w:rsidRPr="0037023B">
        <w:rPr>
          <w:rFonts w:ascii="Arial" w:hAnsi="Arial" w:cs="Arial"/>
          <w:sz w:val="24"/>
          <w:szCs w:val="24"/>
        </w:rPr>
        <w:t>hrough organised community organisations such as Community Councils or Tenant and Resident Organisations</w:t>
      </w:r>
    </w:p>
    <w:p w14:paraId="18E965F4" w14:textId="77777777" w:rsidR="008D1402" w:rsidRPr="0037023B" w:rsidRDefault="008D1402" w:rsidP="008D1402">
      <w:pPr>
        <w:pStyle w:val="ListParagraph"/>
        <w:shd w:val="clear" w:color="auto" w:fill="FFFFFF" w:themeFill="background1"/>
        <w:rPr>
          <w:rFonts w:ascii="Arial" w:hAnsi="Arial" w:cs="Arial"/>
          <w:sz w:val="24"/>
          <w:szCs w:val="24"/>
        </w:rPr>
      </w:pPr>
    </w:p>
    <w:p w14:paraId="0EBA64B5" w14:textId="750E789E" w:rsidR="00B03351" w:rsidRDefault="00B03351" w:rsidP="00B03351">
      <w:pPr>
        <w:rPr>
          <w:rFonts w:ascii="Arial" w:hAnsi="Arial" w:cs="Arial"/>
          <w:sz w:val="24"/>
          <w:szCs w:val="24"/>
        </w:rPr>
      </w:pPr>
      <w:r w:rsidRPr="00FA1906">
        <w:rPr>
          <w:rFonts w:ascii="Arial" w:hAnsi="Arial" w:cs="Arial"/>
          <w:sz w:val="24"/>
          <w:szCs w:val="24"/>
        </w:rPr>
        <w:t xml:space="preserve">These conversations informed the </w:t>
      </w:r>
      <w:r w:rsidR="00F0021C">
        <w:rPr>
          <w:rFonts w:ascii="Arial" w:hAnsi="Arial" w:cs="Arial"/>
          <w:sz w:val="24"/>
          <w:szCs w:val="24"/>
        </w:rPr>
        <w:t xml:space="preserve">following </w:t>
      </w:r>
      <w:r w:rsidRPr="00FA1906">
        <w:rPr>
          <w:rFonts w:ascii="Arial" w:hAnsi="Arial" w:cs="Arial"/>
          <w:sz w:val="24"/>
          <w:szCs w:val="24"/>
        </w:rPr>
        <w:t xml:space="preserve">priorities for the </w:t>
      </w:r>
      <w:r w:rsidR="00416DDE">
        <w:rPr>
          <w:rFonts w:ascii="Arial" w:hAnsi="Arial" w:cs="Arial"/>
          <w:sz w:val="24"/>
          <w:szCs w:val="24"/>
        </w:rPr>
        <w:t>Dumbarton</w:t>
      </w:r>
      <w:r w:rsidRPr="00FA1906">
        <w:rPr>
          <w:rFonts w:ascii="Arial" w:hAnsi="Arial" w:cs="Arial"/>
          <w:sz w:val="24"/>
          <w:szCs w:val="24"/>
        </w:rPr>
        <w:t xml:space="preserve"> </w:t>
      </w:r>
      <w:r w:rsidR="00F0021C">
        <w:rPr>
          <w:rFonts w:ascii="Arial" w:hAnsi="Arial" w:cs="Arial"/>
          <w:sz w:val="24"/>
          <w:szCs w:val="24"/>
        </w:rPr>
        <w:t>Locality</w:t>
      </w:r>
      <w:r w:rsidR="00B90755">
        <w:rPr>
          <w:rFonts w:ascii="Arial" w:hAnsi="Arial" w:cs="Arial"/>
          <w:sz w:val="24"/>
          <w:szCs w:val="24"/>
        </w:rPr>
        <w:t>.</w:t>
      </w:r>
    </w:p>
    <w:p w14:paraId="0DD86322" w14:textId="77777777" w:rsidR="00416DDE" w:rsidRPr="000C4E42" w:rsidRDefault="00416DDE" w:rsidP="00416DDE">
      <w:pPr>
        <w:pStyle w:val="ListParagraph"/>
        <w:numPr>
          <w:ilvl w:val="0"/>
          <w:numId w:val="16"/>
        </w:numPr>
        <w:rPr>
          <w:rFonts w:ascii="Arial" w:hAnsi="Arial" w:cs="Arial"/>
          <w:sz w:val="24"/>
          <w:szCs w:val="24"/>
        </w:rPr>
      </w:pPr>
      <w:r w:rsidRPr="000C4E42">
        <w:rPr>
          <w:rFonts w:ascii="Arial" w:hAnsi="Arial" w:cs="Arial"/>
          <w:sz w:val="24"/>
          <w:szCs w:val="24"/>
        </w:rPr>
        <w:t>Economic &amp; retail regeneration of the town centre / conservation area</w:t>
      </w:r>
    </w:p>
    <w:p w14:paraId="415FC9A5" w14:textId="4E323B5D"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Cultural and Historical Heritage:  preserving and showcasing the town's heritage.</w:t>
      </w:r>
      <w:r w:rsidR="00595EFF">
        <w:rPr>
          <w:rFonts w:ascii="Arial" w:hAnsi="Arial" w:cs="Arial"/>
          <w:sz w:val="24"/>
          <w:szCs w:val="24"/>
        </w:rPr>
        <w:t xml:space="preserve"> </w:t>
      </w:r>
    </w:p>
    <w:p w14:paraId="12C7A4EC" w14:textId="781C47D5"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Tourism: to make Dumbarton more appealing to tourists</w:t>
      </w:r>
    </w:p>
    <w:p w14:paraId="100EAD61" w14:textId="5383A5D0"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 xml:space="preserve">Access to Green Spaces: access to green spaces, parks, and recreational areas </w:t>
      </w:r>
    </w:p>
    <w:p w14:paraId="1E1E2C32" w14:textId="5009435A"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Environment</w:t>
      </w:r>
      <w:r w:rsidR="00F0021C">
        <w:rPr>
          <w:rFonts w:ascii="Arial" w:hAnsi="Arial" w:cs="Arial"/>
          <w:sz w:val="24"/>
          <w:szCs w:val="24"/>
        </w:rPr>
        <w:t xml:space="preserve">: </w:t>
      </w:r>
      <w:r w:rsidRPr="000C4E42">
        <w:rPr>
          <w:rFonts w:ascii="Arial" w:hAnsi="Arial" w:cs="Arial"/>
          <w:sz w:val="24"/>
          <w:szCs w:val="24"/>
        </w:rPr>
        <w:t xml:space="preserve">dog </w:t>
      </w:r>
      <w:r>
        <w:rPr>
          <w:rFonts w:ascii="Arial" w:hAnsi="Arial" w:cs="Arial"/>
          <w:sz w:val="24"/>
          <w:szCs w:val="24"/>
        </w:rPr>
        <w:t>fouling</w:t>
      </w:r>
      <w:r w:rsidRPr="000C4E42">
        <w:rPr>
          <w:rFonts w:ascii="Arial" w:hAnsi="Arial" w:cs="Arial"/>
          <w:sz w:val="24"/>
          <w:szCs w:val="24"/>
        </w:rPr>
        <w:t xml:space="preserve"> enforcement, redevelopment of vacant ground, feeling safe, CCTV, lighting, fly-tipping, pest control, potholes, parking</w:t>
      </w:r>
    </w:p>
    <w:p w14:paraId="0692385C" w14:textId="3A414E0E"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Safety - Safe spaces for teens / kids to access, community hub, ASB, fire-raising, park &amp; street lighting</w:t>
      </w:r>
      <w:r w:rsidR="00C01DEF">
        <w:rPr>
          <w:rFonts w:ascii="Arial" w:hAnsi="Arial" w:cs="Arial"/>
          <w:sz w:val="24"/>
          <w:szCs w:val="24"/>
        </w:rPr>
        <w:t xml:space="preserve">, </w:t>
      </w:r>
      <w:r w:rsidR="00C01DEF" w:rsidRPr="000C4E42">
        <w:rPr>
          <w:rFonts w:ascii="Arial" w:hAnsi="Arial" w:cs="Arial"/>
          <w:sz w:val="24"/>
          <w:szCs w:val="24"/>
        </w:rPr>
        <w:t>community policing</w:t>
      </w:r>
      <w:r w:rsidR="00C01DEF">
        <w:rPr>
          <w:rFonts w:ascii="Arial" w:hAnsi="Arial" w:cs="Arial"/>
          <w:sz w:val="24"/>
          <w:szCs w:val="24"/>
        </w:rPr>
        <w:t>.</w:t>
      </w:r>
    </w:p>
    <w:p w14:paraId="3288CBC2" w14:textId="6BD656A9" w:rsidR="00416DDE" w:rsidRPr="000C4E42" w:rsidRDefault="00416DDE" w:rsidP="00416DDE">
      <w:pPr>
        <w:pStyle w:val="ListParagraph"/>
        <w:numPr>
          <w:ilvl w:val="0"/>
          <w:numId w:val="16"/>
        </w:numPr>
        <w:spacing w:before="100" w:beforeAutospacing="1" w:after="100" w:afterAutospacing="1"/>
        <w:rPr>
          <w:rFonts w:ascii="Arial" w:hAnsi="Arial" w:cs="Arial"/>
          <w:sz w:val="24"/>
          <w:szCs w:val="24"/>
        </w:rPr>
      </w:pPr>
      <w:r w:rsidRPr="000C4E42">
        <w:rPr>
          <w:rFonts w:ascii="Arial" w:hAnsi="Arial" w:cs="Arial"/>
          <w:sz w:val="24"/>
          <w:szCs w:val="24"/>
        </w:rPr>
        <w:t>Employability and economic development</w:t>
      </w:r>
      <w:r w:rsidR="00595EFF">
        <w:rPr>
          <w:rFonts w:ascii="Arial" w:hAnsi="Arial" w:cs="Arial"/>
          <w:sz w:val="24"/>
          <w:szCs w:val="24"/>
        </w:rPr>
        <w:t>.</w:t>
      </w:r>
    </w:p>
    <w:p w14:paraId="44FD9D01" w14:textId="0E69BD93" w:rsidR="00416DDE" w:rsidRPr="000C4E42" w:rsidRDefault="00416DDE" w:rsidP="00416DDE">
      <w:pPr>
        <w:pStyle w:val="ListParagraph"/>
        <w:numPr>
          <w:ilvl w:val="0"/>
          <w:numId w:val="16"/>
        </w:numPr>
        <w:shd w:val="clear" w:color="auto" w:fill="FFFFFF" w:themeFill="background1"/>
        <w:spacing w:before="100" w:beforeAutospacing="1" w:after="100" w:afterAutospacing="1"/>
        <w:rPr>
          <w:rFonts w:ascii="Arial" w:hAnsi="Arial" w:cs="Arial"/>
          <w:sz w:val="24"/>
          <w:szCs w:val="24"/>
        </w:rPr>
      </w:pPr>
      <w:r w:rsidRPr="000C4E42">
        <w:rPr>
          <w:rFonts w:ascii="Arial" w:hAnsi="Arial" w:cs="Arial"/>
          <w:sz w:val="24"/>
          <w:szCs w:val="24"/>
        </w:rPr>
        <w:t>Health &amp; wellbeing - Sports development, active travel improvements, improved signage, cycle paths, outdoor gyms, playpark upgrades. Access to mental health services</w:t>
      </w:r>
    </w:p>
    <w:p w14:paraId="591D1100" w14:textId="099A56C5" w:rsidR="00B03351" w:rsidRPr="00416DDE" w:rsidRDefault="00C01DEF" w:rsidP="00416DDE">
      <w:pPr>
        <w:pStyle w:val="ListParagraph"/>
        <w:numPr>
          <w:ilvl w:val="0"/>
          <w:numId w:val="16"/>
        </w:numPr>
        <w:shd w:val="clear" w:color="auto" w:fill="FFFFFF" w:themeFill="background1"/>
        <w:spacing w:before="100" w:beforeAutospacing="1" w:after="100" w:afterAutospacing="1"/>
        <w:rPr>
          <w:rFonts w:ascii="Arial" w:hAnsi="Arial" w:cs="Arial"/>
          <w:sz w:val="24"/>
          <w:szCs w:val="24"/>
        </w:rPr>
      </w:pPr>
      <w:r>
        <w:rPr>
          <w:rFonts w:ascii="Arial" w:hAnsi="Arial" w:cs="Arial"/>
          <w:sz w:val="24"/>
          <w:szCs w:val="24"/>
        </w:rPr>
        <w:t>Community facilities and activities- c</w:t>
      </w:r>
      <w:r w:rsidR="00416DDE" w:rsidRPr="000C4E42">
        <w:rPr>
          <w:rFonts w:ascii="Arial" w:hAnsi="Arial" w:cs="Arial"/>
          <w:sz w:val="24"/>
          <w:szCs w:val="24"/>
        </w:rPr>
        <w:t>ommunity hubs, gala days, sense of identity and community ownership</w:t>
      </w:r>
      <w:r w:rsidR="00F0021C">
        <w:rPr>
          <w:rFonts w:ascii="Arial" w:hAnsi="Arial" w:cs="Arial"/>
          <w:sz w:val="24"/>
          <w:szCs w:val="24"/>
        </w:rPr>
        <w:t>.</w:t>
      </w:r>
    </w:p>
    <w:p w14:paraId="31EF62A2" w14:textId="76DCE498" w:rsidR="00B03351" w:rsidRPr="00D25DCC" w:rsidRDefault="00B03351" w:rsidP="00B03351">
      <w:pPr>
        <w:rPr>
          <w:rFonts w:ascii="Arial" w:hAnsi="Arial" w:cs="Arial"/>
          <w:b/>
          <w:sz w:val="24"/>
          <w:szCs w:val="24"/>
        </w:rPr>
      </w:pPr>
      <w:r w:rsidRPr="00D25DCC">
        <w:rPr>
          <w:rFonts w:ascii="Arial" w:hAnsi="Arial" w:cs="Arial"/>
          <w:b/>
          <w:sz w:val="24"/>
          <w:szCs w:val="24"/>
        </w:rPr>
        <w:t>Our Commitment</w:t>
      </w:r>
    </w:p>
    <w:p w14:paraId="47A7AFE7" w14:textId="6386B2AB" w:rsidR="00B03351" w:rsidRPr="00FA1906" w:rsidRDefault="00B03351" w:rsidP="00B03351">
      <w:pPr>
        <w:rPr>
          <w:rFonts w:ascii="Arial" w:hAnsi="Arial" w:cs="Arial"/>
          <w:sz w:val="24"/>
          <w:szCs w:val="24"/>
        </w:rPr>
      </w:pPr>
      <w:r w:rsidRPr="00FA1906">
        <w:rPr>
          <w:rFonts w:ascii="Arial" w:hAnsi="Arial" w:cs="Arial"/>
          <w:sz w:val="24"/>
          <w:szCs w:val="24"/>
        </w:rPr>
        <w:t xml:space="preserve">As set out in the Community Planning Local Outcome Improvement Plan, all partners are committed to tacking inequalities. We will do this by working in partnership with communities to help make neighbourhoods better. CPWD and the community will commit to addressing inequalities in the </w:t>
      </w:r>
      <w:r w:rsidR="00416DDE">
        <w:rPr>
          <w:rFonts w:ascii="Arial" w:hAnsi="Arial" w:cs="Arial"/>
          <w:sz w:val="24"/>
          <w:szCs w:val="24"/>
        </w:rPr>
        <w:t>Dumbarton</w:t>
      </w:r>
      <w:r w:rsidRPr="00FA1906">
        <w:rPr>
          <w:rFonts w:ascii="Arial" w:hAnsi="Arial" w:cs="Arial"/>
          <w:sz w:val="24"/>
          <w:szCs w:val="24"/>
        </w:rPr>
        <w:t xml:space="preserve"> </w:t>
      </w:r>
      <w:r w:rsidR="00F0021C">
        <w:rPr>
          <w:rFonts w:ascii="Arial" w:hAnsi="Arial" w:cs="Arial"/>
          <w:sz w:val="24"/>
          <w:szCs w:val="24"/>
        </w:rPr>
        <w:t>L</w:t>
      </w:r>
      <w:r w:rsidRPr="00FA1906">
        <w:rPr>
          <w:rFonts w:ascii="Arial" w:hAnsi="Arial" w:cs="Arial"/>
          <w:sz w:val="24"/>
          <w:szCs w:val="24"/>
        </w:rPr>
        <w:t xml:space="preserve">ocality by </w:t>
      </w:r>
      <w:r>
        <w:rPr>
          <w:rFonts w:ascii="Arial" w:hAnsi="Arial" w:cs="Arial"/>
          <w:sz w:val="24"/>
          <w:szCs w:val="24"/>
        </w:rPr>
        <w:t xml:space="preserve">focussing on the themes that have been raised by local people through recent years: </w:t>
      </w:r>
    </w:p>
    <w:p w14:paraId="0713FC99" w14:textId="08850C2E" w:rsidR="00B03351" w:rsidRPr="00FA1906" w:rsidRDefault="00B03351" w:rsidP="00B03351">
      <w:pPr>
        <w:pStyle w:val="ListParagraph"/>
        <w:numPr>
          <w:ilvl w:val="0"/>
          <w:numId w:val="10"/>
        </w:numPr>
        <w:rPr>
          <w:rFonts w:ascii="Arial" w:hAnsi="Arial" w:cs="Arial"/>
          <w:sz w:val="24"/>
          <w:szCs w:val="24"/>
        </w:rPr>
      </w:pPr>
      <w:r w:rsidRPr="00FA1906">
        <w:rPr>
          <w:rFonts w:ascii="Arial" w:hAnsi="Arial" w:cs="Arial"/>
          <w:sz w:val="24"/>
          <w:szCs w:val="24"/>
        </w:rPr>
        <w:t xml:space="preserve">Improved economic </w:t>
      </w:r>
      <w:r w:rsidR="00416DDE">
        <w:rPr>
          <w:rFonts w:ascii="Arial" w:hAnsi="Arial" w:cs="Arial"/>
          <w:sz w:val="24"/>
          <w:szCs w:val="24"/>
        </w:rPr>
        <w:t>regeneration</w:t>
      </w:r>
    </w:p>
    <w:p w14:paraId="24CE3E98" w14:textId="1CD7B1D6" w:rsidR="00B03351" w:rsidRPr="00FA1906" w:rsidRDefault="00416DDE" w:rsidP="00B03351">
      <w:pPr>
        <w:pStyle w:val="ListParagraph"/>
        <w:numPr>
          <w:ilvl w:val="0"/>
          <w:numId w:val="10"/>
        </w:numPr>
        <w:rPr>
          <w:rFonts w:ascii="Arial" w:hAnsi="Arial" w:cs="Arial"/>
          <w:sz w:val="24"/>
          <w:szCs w:val="24"/>
        </w:rPr>
      </w:pPr>
      <w:r>
        <w:rPr>
          <w:rFonts w:ascii="Arial" w:hAnsi="Arial" w:cs="Arial"/>
          <w:sz w:val="24"/>
          <w:szCs w:val="24"/>
        </w:rPr>
        <w:t>Heritage preservation / tourism</w:t>
      </w:r>
    </w:p>
    <w:p w14:paraId="17440BDD" w14:textId="743F2648" w:rsidR="00B03351" w:rsidRPr="00FA1906" w:rsidRDefault="00416DDE" w:rsidP="00B03351">
      <w:pPr>
        <w:pStyle w:val="ListParagraph"/>
        <w:numPr>
          <w:ilvl w:val="0"/>
          <w:numId w:val="10"/>
        </w:numPr>
        <w:rPr>
          <w:rFonts w:ascii="Arial" w:hAnsi="Arial" w:cs="Arial"/>
          <w:sz w:val="24"/>
          <w:szCs w:val="24"/>
        </w:rPr>
      </w:pPr>
      <w:r>
        <w:rPr>
          <w:rFonts w:ascii="Arial" w:hAnsi="Arial" w:cs="Arial"/>
          <w:sz w:val="24"/>
          <w:szCs w:val="24"/>
        </w:rPr>
        <w:lastRenderedPageBreak/>
        <w:t>Access to greenspace</w:t>
      </w:r>
    </w:p>
    <w:p w14:paraId="2887CB11" w14:textId="5C0D2958" w:rsidR="00B03351" w:rsidRPr="00FA1906" w:rsidRDefault="00B03351" w:rsidP="00B03351">
      <w:pPr>
        <w:pStyle w:val="ListParagraph"/>
        <w:numPr>
          <w:ilvl w:val="0"/>
          <w:numId w:val="10"/>
        </w:numPr>
        <w:rPr>
          <w:rFonts w:ascii="Arial" w:hAnsi="Arial" w:cs="Arial"/>
          <w:sz w:val="24"/>
          <w:szCs w:val="24"/>
        </w:rPr>
      </w:pPr>
      <w:r w:rsidRPr="00FA1906">
        <w:rPr>
          <w:rFonts w:ascii="Arial" w:hAnsi="Arial" w:cs="Arial"/>
          <w:sz w:val="24"/>
          <w:szCs w:val="24"/>
        </w:rPr>
        <w:t xml:space="preserve">A safe and attractive environment </w:t>
      </w:r>
    </w:p>
    <w:p w14:paraId="7C862456" w14:textId="19A9BC46" w:rsidR="00B03351" w:rsidRDefault="00416DDE" w:rsidP="00B03351">
      <w:pPr>
        <w:pStyle w:val="ListParagraph"/>
        <w:numPr>
          <w:ilvl w:val="0"/>
          <w:numId w:val="10"/>
        </w:numPr>
        <w:rPr>
          <w:rFonts w:ascii="Arial" w:hAnsi="Arial" w:cs="Arial"/>
          <w:sz w:val="24"/>
          <w:szCs w:val="24"/>
        </w:rPr>
      </w:pPr>
      <w:r>
        <w:rPr>
          <w:rFonts w:ascii="Arial" w:hAnsi="Arial" w:cs="Arial"/>
          <w:sz w:val="24"/>
          <w:szCs w:val="24"/>
        </w:rPr>
        <w:t>Health &amp; wellbeing</w:t>
      </w:r>
    </w:p>
    <w:p w14:paraId="0C268C4E" w14:textId="77777777" w:rsidR="00416DDE" w:rsidRPr="00D25DCC" w:rsidRDefault="00416DDE" w:rsidP="00416DDE">
      <w:pPr>
        <w:pStyle w:val="ListParagraph"/>
        <w:rPr>
          <w:rFonts w:ascii="Arial" w:hAnsi="Arial" w:cs="Arial"/>
          <w:sz w:val="24"/>
          <w:szCs w:val="24"/>
        </w:rPr>
      </w:pPr>
    </w:p>
    <w:p w14:paraId="412CFD4A" w14:textId="77777777" w:rsidR="00B03351" w:rsidRPr="00FA1906" w:rsidRDefault="00B03351" w:rsidP="00B03351">
      <w:pPr>
        <w:rPr>
          <w:rFonts w:ascii="Arial" w:hAnsi="Arial" w:cs="Arial"/>
          <w:b/>
          <w:sz w:val="24"/>
          <w:szCs w:val="24"/>
        </w:rPr>
      </w:pPr>
      <w:r w:rsidRPr="00FA1906">
        <w:rPr>
          <w:rFonts w:ascii="Arial" w:hAnsi="Arial" w:cs="Arial"/>
          <w:b/>
          <w:sz w:val="24"/>
          <w:szCs w:val="24"/>
        </w:rPr>
        <w:t>Next Steps</w:t>
      </w:r>
    </w:p>
    <w:p w14:paraId="52562459" w14:textId="77777777" w:rsidR="00595EFF" w:rsidRPr="00FA1906" w:rsidRDefault="00595EFF" w:rsidP="00595EFF">
      <w:pPr>
        <w:rPr>
          <w:rFonts w:ascii="Arial" w:hAnsi="Arial" w:cs="Arial"/>
        </w:rPr>
      </w:pPr>
      <w:r w:rsidRPr="00FA1906">
        <w:rPr>
          <w:rFonts w:ascii="Arial" w:hAnsi="Arial" w:cs="Arial"/>
        </w:rPr>
        <w:t>This locality plan represe</w:t>
      </w:r>
      <w:r>
        <w:rPr>
          <w:rFonts w:ascii="Arial" w:hAnsi="Arial" w:cs="Arial"/>
        </w:rPr>
        <w:t>nts</w:t>
      </w:r>
      <w:r w:rsidRPr="00FA1906">
        <w:rPr>
          <w:rFonts w:ascii="Arial" w:hAnsi="Arial" w:cs="Arial"/>
        </w:rPr>
        <w:t xml:space="preserve"> communit</w:t>
      </w:r>
      <w:r>
        <w:rPr>
          <w:rFonts w:ascii="Arial" w:hAnsi="Arial" w:cs="Arial"/>
        </w:rPr>
        <w:t>y</w:t>
      </w:r>
      <w:r w:rsidRPr="00FA1906">
        <w:rPr>
          <w:rFonts w:ascii="Arial" w:hAnsi="Arial" w:cs="Arial"/>
        </w:rPr>
        <w:t xml:space="preserve"> influence within Community Planning. This report will be shared with the Community Planning Partnership to ensure the priorities that have emerged are understood by all partners. </w:t>
      </w:r>
    </w:p>
    <w:p w14:paraId="4DBD4CDD" w14:textId="439DDA12" w:rsidR="00595EFF" w:rsidRPr="00F0021C" w:rsidRDefault="00595EFF" w:rsidP="00595EFF">
      <w:pPr>
        <w:rPr>
          <w:rFonts w:ascii="Arial" w:hAnsi="Arial" w:cs="Arial"/>
        </w:rPr>
      </w:pPr>
      <w:r w:rsidRPr="00F0021C">
        <w:rPr>
          <w:rFonts w:ascii="Arial" w:hAnsi="Arial" w:cs="Arial"/>
        </w:rPr>
        <w:t xml:space="preserve">The next step is for the communities within the Dumbarton Locality area to develop their own, unique </w:t>
      </w:r>
      <w:r w:rsidR="00301596">
        <w:rPr>
          <w:rFonts w:ascii="Arial" w:hAnsi="Arial" w:cs="Arial"/>
        </w:rPr>
        <w:t xml:space="preserve">community </w:t>
      </w:r>
      <w:r w:rsidRPr="00F0021C">
        <w:rPr>
          <w:rFonts w:ascii="Arial" w:hAnsi="Arial" w:cs="Arial"/>
        </w:rPr>
        <w:t>action plan</w:t>
      </w:r>
      <w:r w:rsidR="00F0021C">
        <w:rPr>
          <w:rFonts w:ascii="Arial" w:hAnsi="Arial" w:cs="Arial"/>
        </w:rPr>
        <w:t xml:space="preserve"> (see template below)</w:t>
      </w:r>
      <w:r w:rsidRPr="00F0021C">
        <w:rPr>
          <w:rFonts w:ascii="Arial" w:hAnsi="Arial" w:cs="Arial"/>
        </w:rPr>
        <w:t xml:space="preserve"> for local delivery. This could be a Local Place Plan or a community Action Plan and will include community engagement to help identify where partners may contribute or help to remove barriers to increased community participation and / or action. </w:t>
      </w:r>
    </w:p>
    <w:p w14:paraId="723A8EA7" w14:textId="77777777" w:rsidR="00595EFF" w:rsidRPr="00F0021C" w:rsidRDefault="00595EFF" w:rsidP="00595EFF">
      <w:pPr>
        <w:rPr>
          <w:rFonts w:ascii="Arial" w:hAnsi="Arial" w:cs="Arial"/>
        </w:rPr>
      </w:pPr>
      <w:r w:rsidRPr="00F0021C">
        <w:rPr>
          <w:rFonts w:ascii="Arial" w:hAnsi="Arial" w:cs="Arial"/>
        </w:rPr>
        <w:t>Local Place Plans were introduced by the Planning (Scotland) Act 2019, giving communities the new power to produce their own plans to inform the preparation of the Local Development Plan.</w:t>
      </w:r>
    </w:p>
    <w:p w14:paraId="4B7F8ABD" w14:textId="77777777" w:rsidR="00595EFF" w:rsidRPr="00F0021C" w:rsidRDefault="00595EFF" w:rsidP="00595EFF">
      <w:pPr>
        <w:rPr>
          <w:rFonts w:ascii="Arial" w:hAnsi="Arial" w:cs="Arial"/>
        </w:rPr>
      </w:pPr>
      <w:r w:rsidRPr="00F0021C">
        <w:rPr>
          <w:rFonts w:ascii="Arial" w:hAnsi="Arial" w:cs="Arial"/>
        </w:rPr>
        <w:t xml:space="preserve">Local Place Plans offer the opportunity for a community-led, collaborative approach to achieve community aspirations and create great places. </w:t>
      </w:r>
    </w:p>
    <w:p w14:paraId="76FA480D" w14:textId="77777777" w:rsidR="00595EFF" w:rsidRDefault="00595EFF" w:rsidP="00595EFF">
      <w:pPr>
        <w:rPr>
          <w:rFonts w:ascii="Arial" w:hAnsi="Arial" w:cs="Arial"/>
          <w:b/>
          <w:bCs/>
        </w:rPr>
      </w:pPr>
      <w:r w:rsidRPr="00F0021C">
        <w:rPr>
          <w:rFonts w:ascii="Arial" w:hAnsi="Arial" w:cs="Arial"/>
        </w:rPr>
        <w:t>Read more about Local Place Plans here:</w:t>
      </w:r>
    </w:p>
    <w:p w14:paraId="7AAB214A" w14:textId="77777777" w:rsidR="00595EFF" w:rsidRPr="00032BCD" w:rsidRDefault="00595EFF" w:rsidP="00595EFF">
      <w:pPr>
        <w:rPr>
          <w:rFonts w:ascii="Arial" w:hAnsi="Arial" w:cs="Arial"/>
          <w:b/>
          <w:bCs/>
        </w:rPr>
      </w:pPr>
      <w:hyperlink r:id="rId14" w:history="1">
        <w:r>
          <w:rPr>
            <w:rStyle w:val="Hyperlink"/>
          </w:rPr>
          <w:t>Local Place Plans | West Dunbartonshire Council (west-dunbarton.gov.uk)</w:t>
        </w:r>
      </w:hyperlink>
    </w:p>
    <w:p w14:paraId="12291CC8" w14:textId="65236F6B" w:rsidR="00595EFF" w:rsidRDefault="00595EFF" w:rsidP="00595EFF">
      <w:pPr>
        <w:rPr>
          <w:rFonts w:ascii="Arial" w:hAnsi="Arial" w:cs="Arial"/>
          <w:b/>
        </w:rPr>
      </w:pPr>
      <w:r w:rsidRPr="00FA1906">
        <w:rPr>
          <w:rFonts w:ascii="Arial" w:hAnsi="Arial" w:cs="Arial"/>
        </w:rPr>
        <w:t xml:space="preserve">The </w:t>
      </w:r>
      <w:r w:rsidR="00301596">
        <w:rPr>
          <w:rFonts w:ascii="Arial" w:hAnsi="Arial" w:cs="Arial"/>
        </w:rPr>
        <w:t>Economic Development and Regeneration</w:t>
      </w:r>
      <w:r w:rsidRPr="00FA1906">
        <w:rPr>
          <w:rFonts w:ascii="Arial" w:hAnsi="Arial" w:cs="Arial"/>
        </w:rPr>
        <w:t xml:space="preserve"> Team will be able to support the development of </w:t>
      </w:r>
      <w:r>
        <w:rPr>
          <w:rFonts w:ascii="Arial" w:hAnsi="Arial" w:cs="Arial"/>
        </w:rPr>
        <w:t xml:space="preserve">community-led action </w:t>
      </w:r>
      <w:r w:rsidRPr="00FA1906">
        <w:rPr>
          <w:rFonts w:ascii="Arial" w:hAnsi="Arial" w:cs="Arial"/>
        </w:rPr>
        <w:t>plans</w:t>
      </w:r>
      <w:r w:rsidR="00301596">
        <w:rPr>
          <w:rFonts w:ascii="Arial" w:hAnsi="Arial" w:cs="Arial"/>
        </w:rPr>
        <w:t xml:space="preserve">. </w:t>
      </w:r>
      <w:r w:rsidRPr="00FA1906">
        <w:rPr>
          <w:rFonts w:ascii="Arial" w:hAnsi="Arial" w:cs="Arial"/>
        </w:rPr>
        <w:t xml:space="preserve"> </w:t>
      </w:r>
    </w:p>
    <w:p w14:paraId="4E41D2BD" w14:textId="77777777" w:rsidR="00595EFF" w:rsidRDefault="00595EFF" w:rsidP="00595EFF">
      <w:pPr>
        <w:rPr>
          <w:rFonts w:ascii="Arial" w:hAnsi="Arial" w:cs="Arial"/>
          <w:b/>
        </w:rPr>
      </w:pPr>
    </w:p>
    <w:p w14:paraId="123C3248" w14:textId="77777777" w:rsidR="00F0021C" w:rsidRDefault="00F0021C" w:rsidP="00595EFF">
      <w:pPr>
        <w:rPr>
          <w:rFonts w:ascii="Arial" w:hAnsi="Arial" w:cs="Arial"/>
          <w:b/>
        </w:rPr>
      </w:pPr>
    </w:p>
    <w:p w14:paraId="01D88777" w14:textId="77777777" w:rsidR="00F0021C" w:rsidRDefault="00F0021C" w:rsidP="00595EFF">
      <w:pPr>
        <w:rPr>
          <w:rFonts w:ascii="Arial" w:hAnsi="Arial" w:cs="Arial"/>
          <w:b/>
        </w:rPr>
      </w:pPr>
    </w:p>
    <w:p w14:paraId="03420DC5" w14:textId="77777777" w:rsidR="00F0021C" w:rsidRDefault="00F0021C" w:rsidP="00595EFF">
      <w:pPr>
        <w:rPr>
          <w:rFonts w:ascii="Arial" w:hAnsi="Arial" w:cs="Arial"/>
          <w:b/>
        </w:rPr>
      </w:pPr>
    </w:p>
    <w:p w14:paraId="44DDE125" w14:textId="77777777" w:rsidR="00F0021C" w:rsidRDefault="00F0021C" w:rsidP="00595EFF">
      <w:pPr>
        <w:rPr>
          <w:rFonts w:ascii="Arial" w:hAnsi="Arial" w:cs="Arial"/>
          <w:b/>
        </w:rPr>
      </w:pPr>
    </w:p>
    <w:p w14:paraId="6A25AC33" w14:textId="77777777" w:rsidR="00F0021C" w:rsidRDefault="00F0021C" w:rsidP="00595EFF">
      <w:pPr>
        <w:rPr>
          <w:rFonts w:ascii="Arial" w:hAnsi="Arial" w:cs="Arial"/>
          <w:b/>
        </w:rPr>
      </w:pPr>
    </w:p>
    <w:p w14:paraId="7B1AF3ED" w14:textId="77777777" w:rsidR="00F0021C" w:rsidRDefault="00F0021C" w:rsidP="00595EFF">
      <w:pPr>
        <w:rPr>
          <w:rFonts w:ascii="Arial" w:hAnsi="Arial" w:cs="Arial"/>
          <w:b/>
        </w:rPr>
      </w:pPr>
    </w:p>
    <w:p w14:paraId="07145B00" w14:textId="77777777" w:rsidR="00F0021C" w:rsidRDefault="00F0021C" w:rsidP="00595EFF">
      <w:pPr>
        <w:rPr>
          <w:rFonts w:ascii="Arial" w:hAnsi="Arial" w:cs="Arial"/>
          <w:b/>
        </w:rPr>
      </w:pPr>
    </w:p>
    <w:p w14:paraId="4D0B2D65" w14:textId="77777777" w:rsidR="00F0021C" w:rsidRDefault="00F0021C" w:rsidP="00595EFF">
      <w:pPr>
        <w:rPr>
          <w:rFonts w:ascii="Arial" w:hAnsi="Arial" w:cs="Arial"/>
          <w:b/>
        </w:rPr>
      </w:pPr>
    </w:p>
    <w:p w14:paraId="6FA15252" w14:textId="77777777" w:rsidR="00F0021C" w:rsidRDefault="00F0021C" w:rsidP="00595EFF">
      <w:pPr>
        <w:rPr>
          <w:rFonts w:ascii="Arial" w:hAnsi="Arial" w:cs="Arial"/>
          <w:b/>
        </w:rPr>
      </w:pPr>
    </w:p>
    <w:p w14:paraId="2123EC55" w14:textId="77777777" w:rsidR="00F0021C" w:rsidRDefault="00F0021C" w:rsidP="00595EFF">
      <w:pPr>
        <w:rPr>
          <w:rFonts w:ascii="Arial" w:hAnsi="Arial" w:cs="Arial"/>
          <w:b/>
        </w:rPr>
      </w:pPr>
    </w:p>
    <w:p w14:paraId="4E3E6B56" w14:textId="77777777" w:rsidR="00595EFF" w:rsidRDefault="00595EFF" w:rsidP="00595EFF">
      <w:pPr>
        <w:rPr>
          <w:rFonts w:ascii="Arial" w:hAnsi="Arial" w:cs="Arial"/>
          <w:b/>
        </w:rPr>
      </w:pPr>
    </w:p>
    <w:p w14:paraId="413C6113" w14:textId="4ED1526A" w:rsidR="00B03351" w:rsidRPr="00D25DCC" w:rsidRDefault="00301596" w:rsidP="00B03351">
      <w:pPr>
        <w:rPr>
          <w:rFonts w:ascii="Arial" w:hAnsi="Arial" w:cs="Arial"/>
          <w:b/>
          <w:sz w:val="24"/>
          <w:szCs w:val="24"/>
        </w:rPr>
      </w:pPr>
      <w:r>
        <w:rPr>
          <w:rFonts w:ascii="Arial" w:hAnsi="Arial" w:cs="Arial"/>
          <w:b/>
          <w:sz w:val="24"/>
          <w:szCs w:val="24"/>
        </w:rPr>
        <w:lastRenderedPageBreak/>
        <w:t xml:space="preserve">Community </w:t>
      </w:r>
      <w:r w:rsidR="00B03351" w:rsidRPr="00D25DCC">
        <w:rPr>
          <w:rFonts w:ascii="Arial" w:hAnsi="Arial" w:cs="Arial"/>
          <w:b/>
          <w:sz w:val="24"/>
          <w:szCs w:val="24"/>
        </w:rPr>
        <w:t>Action Plan Template</w:t>
      </w:r>
    </w:p>
    <w:p w14:paraId="67E97B77" w14:textId="77777777" w:rsidR="00301596" w:rsidRDefault="00301596" w:rsidP="00067238">
      <w:pPr>
        <w:rPr>
          <w:rFonts w:ascii="Arial" w:hAnsi="Arial" w:cs="Arial"/>
          <w:sz w:val="24"/>
          <w:szCs w:val="24"/>
        </w:rPr>
      </w:pPr>
      <w:bookmarkStart w:id="1" w:name="_Hlk183068769"/>
      <w:r>
        <w:rPr>
          <w:rFonts w:ascii="Arial" w:hAnsi="Arial" w:cs="Arial"/>
          <w:sz w:val="24"/>
          <w:szCs w:val="24"/>
        </w:rPr>
        <w:t xml:space="preserve">This template Community Action Plan has been prepared for consideration by the neighbourhoods that make up the Leven Locality. This can be used for each individual community or developed for the full locality. To focus on key deliverable projects, it is recommended to limit the number of actions. </w:t>
      </w:r>
    </w:p>
    <w:p w14:paraId="03326E1C" w14:textId="77777777" w:rsidR="00301596" w:rsidRDefault="00301596" w:rsidP="00067238">
      <w:pPr>
        <w:rPr>
          <w:rFonts w:ascii="Arial" w:hAnsi="Arial" w:cs="Arial"/>
          <w:sz w:val="24"/>
          <w:szCs w:val="24"/>
        </w:rPr>
      </w:pPr>
      <w:r>
        <w:rPr>
          <w:rFonts w:ascii="Arial" w:hAnsi="Arial" w:cs="Arial"/>
          <w:sz w:val="24"/>
          <w:szCs w:val="24"/>
        </w:rPr>
        <w:t>This action plan will detail:</w:t>
      </w:r>
    </w:p>
    <w:p w14:paraId="40B6CE89" w14:textId="77777777" w:rsidR="00301596" w:rsidRPr="002817E5" w:rsidRDefault="00301596" w:rsidP="00301596">
      <w:pPr>
        <w:pStyle w:val="NormalWeb"/>
        <w:numPr>
          <w:ilvl w:val="0"/>
          <w:numId w:val="18"/>
        </w:numPr>
        <w:spacing w:before="0"/>
        <w:rPr>
          <w:rFonts w:ascii="Arial" w:hAnsi="Arial" w:cs="Arial"/>
          <w:color w:val="000000"/>
        </w:rPr>
      </w:pPr>
      <w:r w:rsidRPr="002817E5">
        <w:rPr>
          <w:rFonts w:ascii="Arial" w:eastAsiaTheme="minorEastAsia" w:hAnsi="Arial" w:cs="Arial"/>
          <w:color w:val="000000"/>
        </w:rPr>
        <w:t>local outcomes to be addressed</w:t>
      </w:r>
    </w:p>
    <w:p w14:paraId="401E379C" w14:textId="77777777" w:rsidR="00301596" w:rsidRPr="002817E5" w:rsidRDefault="00301596" w:rsidP="00301596">
      <w:pPr>
        <w:pStyle w:val="NormalWeb"/>
        <w:numPr>
          <w:ilvl w:val="0"/>
          <w:numId w:val="18"/>
        </w:numPr>
        <w:spacing w:before="0"/>
        <w:rPr>
          <w:rFonts w:ascii="Arial" w:hAnsi="Arial" w:cs="Arial"/>
          <w:color w:val="000000"/>
        </w:rPr>
      </w:pPr>
      <w:r w:rsidRPr="002817E5">
        <w:rPr>
          <w:rFonts w:ascii="Arial" w:eastAsiaTheme="minorEastAsia" w:hAnsi="Arial" w:cs="Arial"/>
          <w:color w:val="000000"/>
        </w:rPr>
        <w:t xml:space="preserve">detail the proposed improvement </w:t>
      </w:r>
    </w:p>
    <w:p w14:paraId="62484458" w14:textId="77777777" w:rsidR="00301596" w:rsidRPr="00301596" w:rsidRDefault="00301596" w:rsidP="00301596">
      <w:pPr>
        <w:pStyle w:val="NormalWeb"/>
        <w:numPr>
          <w:ilvl w:val="0"/>
          <w:numId w:val="18"/>
        </w:numPr>
        <w:spacing w:before="0"/>
        <w:rPr>
          <w:rFonts w:ascii="Arial" w:hAnsi="Arial" w:cs="Arial"/>
          <w:color w:val="000000"/>
        </w:rPr>
      </w:pPr>
      <w:r w:rsidRPr="002817E5">
        <w:rPr>
          <w:rFonts w:ascii="Arial" w:eastAsiaTheme="minorEastAsia" w:hAnsi="Arial" w:cs="Arial"/>
          <w:color w:val="000000"/>
        </w:rPr>
        <w:t>a timescale for delivery</w:t>
      </w:r>
    </w:p>
    <w:tbl>
      <w:tblPr>
        <w:tblStyle w:val="TableGrid"/>
        <w:tblW w:w="0" w:type="auto"/>
        <w:tblLook w:val="04A0" w:firstRow="1" w:lastRow="0" w:firstColumn="1" w:lastColumn="0" w:noHBand="0" w:noVBand="1"/>
      </w:tblPr>
      <w:tblGrid>
        <w:gridCol w:w="1555"/>
        <w:gridCol w:w="2268"/>
        <w:gridCol w:w="1657"/>
        <w:gridCol w:w="1754"/>
        <w:gridCol w:w="1782"/>
      </w:tblGrid>
      <w:tr w:rsidR="00301596" w14:paraId="4EA81A3F" w14:textId="77777777" w:rsidTr="00A622ED">
        <w:tc>
          <w:tcPr>
            <w:tcW w:w="1555" w:type="dxa"/>
          </w:tcPr>
          <w:p w14:paraId="68C35922" w14:textId="77777777" w:rsidR="00301596" w:rsidRDefault="00301596" w:rsidP="00067238">
            <w:pPr>
              <w:rPr>
                <w:rFonts w:ascii="Arial" w:hAnsi="Arial" w:cs="Arial"/>
                <w:sz w:val="24"/>
                <w:szCs w:val="24"/>
              </w:rPr>
            </w:pPr>
            <w:bookmarkStart w:id="2" w:name="_Hlk183068978"/>
            <w:bookmarkStart w:id="3" w:name="_Hlk183069021"/>
            <w:r>
              <w:rPr>
                <w:rFonts w:ascii="Arial" w:hAnsi="Arial" w:cs="Arial"/>
                <w:sz w:val="24"/>
                <w:szCs w:val="24"/>
              </w:rPr>
              <w:t>Local Priority</w:t>
            </w:r>
          </w:p>
        </w:tc>
        <w:tc>
          <w:tcPr>
            <w:tcW w:w="2268" w:type="dxa"/>
          </w:tcPr>
          <w:p w14:paraId="293F611E" w14:textId="77777777" w:rsidR="00301596" w:rsidRDefault="00301596" w:rsidP="00067238">
            <w:pPr>
              <w:rPr>
                <w:rFonts w:ascii="Arial" w:hAnsi="Arial" w:cs="Arial"/>
                <w:sz w:val="24"/>
                <w:szCs w:val="24"/>
              </w:rPr>
            </w:pPr>
            <w:r>
              <w:rPr>
                <w:rFonts w:ascii="Arial" w:hAnsi="Arial" w:cs="Arial"/>
                <w:sz w:val="24"/>
                <w:szCs w:val="24"/>
              </w:rPr>
              <w:t>CPWD Strategic Priority</w:t>
            </w:r>
          </w:p>
        </w:tc>
        <w:tc>
          <w:tcPr>
            <w:tcW w:w="1657" w:type="dxa"/>
          </w:tcPr>
          <w:p w14:paraId="7F7D87B9" w14:textId="77777777" w:rsidR="00301596" w:rsidRDefault="00301596" w:rsidP="00067238">
            <w:pPr>
              <w:rPr>
                <w:rFonts w:ascii="Arial" w:hAnsi="Arial" w:cs="Arial"/>
                <w:sz w:val="24"/>
                <w:szCs w:val="24"/>
              </w:rPr>
            </w:pPr>
            <w:r>
              <w:rPr>
                <w:rFonts w:ascii="Arial" w:hAnsi="Arial" w:cs="Arial"/>
                <w:sz w:val="24"/>
                <w:szCs w:val="24"/>
              </w:rPr>
              <w:t>Proposed Improvement</w:t>
            </w:r>
          </w:p>
        </w:tc>
        <w:tc>
          <w:tcPr>
            <w:tcW w:w="1754" w:type="dxa"/>
          </w:tcPr>
          <w:p w14:paraId="0DCCBD85" w14:textId="77777777" w:rsidR="00301596" w:rsidRDefault="00301596" w:rsidP="00067238">
            <w:pPr>
              <w:rPr>
                <w:rFonts w:ascii="Arial" w:hAnsi="Arial" w:cs="Arial"/>
                <w:sz w:val="24"/>
                <w:szCs w:val="24"/>
              </w:rPr>
            </w:pPr>
            <w:r>
              <w:rPr>
                <w:rFonts w:ascii="Arial" w:hAnsi="Arial" w:cs="Arial"/>
                <w:sz w:val="24"/>
                <w:szCs w:val="24"/>
              </w:rPr>
              <w:t xml:space="preserve">Timescale </w:t>
            </w:r>
          </w:p>
        </w:tc>
        <w:tc>
          <w:tcPr>
            <w:tcW w:w="1782" w:type="dxa"/>
          </w:tcPr>
          <w:p w14:paraId="028F4DCB" w14:textId="77777777" w:rsidR="00301596" w:rsidRDefault="00301596" w:rsidP="00067238">
            <w:pPr>
              <w:rPr>
                <w:rFonts w:ascii="Arial" w:hAnsi="Arial" w:cs="Arial"/>
                <w:sz w:val="24"/>
                <w:szCs w:val="24"/>
              </w:rPr>
            </w:pPr>
            <w:r>
              <w:rPr>
                <w:rFonts w:ascii="Arial" w:hAnsi="Arial" w:cs="Arial"/>
                <w:sz w:val="24"/>
                <w:szCs w:val="24"/>
              </w:rPr>
              <w:t xml:space="preserve">Lead Organisation </w:t>
            </w:r>
          </w:p>
        </w:tc>
      </w:tr>
      <w:bookmarkEnd w:id="2"/>
      <w:tr w:rsidR="00301596" w:rsidRPr="00301596" w14:paraId="666E36B7" w14:textId="77777777" w:rsidTr="00A622ED">
        <w:tc>
          <w:tcPr>
            <w:tcW w:w="1555" w:type="dxa"/>
          </w:tcPr>
          <w:p w14:paraId="20D47D76" w14:textId="77777777" w:rsidR="00301596" w:rsidRPr="00301596" w:rsidRDefault="00301596" w:rsidP="00301596">
            <w:pPr>
              <w:rPr>
                <w:rFonts w:ascii="Arial" w:hAnsi="Arial" w:cs="Arial"/>
                <w:sz w:val="20"/>
                <w:szCs w:val="20"/>
              </w:rPr>
            </w:pPr>
            <w:r w:rsidRPr="00301596">
              <w:rPr>
                <w:rFonts w:ascii="Arial" w:hAnsi="Arial" w:cs="Arial"/>
                <w:sz w:val="20"/>
                <w:szCs w:val="20"/>
              </w:rPr>
              <w:t>Economic &amp; retail regeneration of the town centre and conservation area</w:t>
            </w:r>
          </w:p>
          <w:p w14:paraId="02A5E8AF" w14:textId="77777777" w:rsidR="00301596" w:rsidRPr="00A363A3" w:rsidRDefault="00301596" w:rsidP="00301596">
            <w:pPr>
              <w:rPr>
                <w:rFonts w:ascii="Arial" w:hAnsi="Arial" w:cs="Arial"/>
                <w:sz w:val="20"/>
                <w:szCs w:val="20"/>
              </w:rPr>
            </w:pPr>
          </w:p>
        </w:tc>
        <w:tc>
          <w:tcPr>
            <w:tcW w:w="2268" w:type="dxa"/>
          </w:tcPr>
          <w:p w14:paraId="63C5CA02" w14:textId="77777777"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w:t>
            </w:r>
          </w:p>
          <w:p w14:paraId="31DC2A7C" w14:textId="35E38FD6" w:rsidR="00301596" w:rsidRPr="00A363A3" w:rsidRDefault="00301596" w:rsidP="00301596">
            <w:pPr>
              <w:rPr>
                <w:rFonts w:ascii="Arial" w:hAnsi="Arial" w:cs="Arial"/>
                <w:sz w:val="20"/>
                <w:szCs w:val="20"/>
              </w:rPr>
            </w:pPr>
            <w:r w:rsidRPr="00301596">
              <w:rPr>
                <w:rFonts w:ascii="Arial" w:hAnsi="Arial" w:cs="Arial"/>
                <w:sz w:val="20"/>
                <w:szCs w:val="20"/>
              </w:rPr>
              <w:t xml:space="preserve">Our economy is diverse and dynamic creating opportunities for everyone </w:t>
            </w:r>
          </w:p>
        </w:tc>
        <w:tc>
          <w:tcPr>
            <w:tcW w:w="1657" w:type="dxa"/>
          </w:tcPr>
          <w:p w14:paraId="6656B7A1" w14:textId="77777777" w:rsidR="00301596" w:rsidRPr="00A363A3" w:rsidRDefault="00301596" w:rsidP="00301596">
            <w:pPr>
              <w:rPr>
                <w:rFonts w:ascii="Arial" w:hAnsi="Arial" w:cs="Arial"/>
                <w:sz w:val="20"/>
                <w:szCs w:val="20"/>
              </w:rPr>
            </w:pPr>
            <w:r w:rsidRPr="00A363A3">
              <w:rPr>
                <w:rFonts w:ascii="Arial" w:hAnsi="Arial" w:cs="Arial"/>
                <w:sz w:val="20"/>
                <w:szCs w:val="20"/>
              </w:rPr>
              <w:t>Community to identify actions to be progressed locally.</w:t>
            </w:r>
          </w:p>
        </w:tc>
        <w:tc>
          <w:tcPr>
            <w:tcW w:w="1754" w:type="dxa"/>
          </w:tcPr>
          <w:p w14:paraId="27CF9181" w14:textId="77777777" w:rsidR="00301596" w:rsidRPr="00301596" w:rsidRDefault="00301596" w:rsidP="00301596">
            <w:pPr>
              <w:rPr>
                <w:rFonts w:ascii="Arial" w:hAnsi="Arial" w:cs="Arial"/>
                <w:sz w:val="20"/>
                <w:szCs w:val="20"/>
              </w:rPr>
            </w:pPr>
            <w:r w:rsidRPr="00301596">
              <w:rPr>
                <w:rFonts w:ascii="Arial" w:hAnsi="Arial" w:cs="Arial"/>
                <w:sz w:val="20"/>
                <w:szCs w:val="20"/>
              </w:rPr>
              <w:t>To be agreed</w:t>
            </w:r>
          </w:p>
        </w:tc>
        <w:tc>
          <w:tcPr>
            <w:tcW w:w="1782" w:type="dxa"/>
          </w:tcPr>
          <w:p w14:paraId="610DB88F" w14:textId="77777777" w:rsidR="00301596" w:rsidRPr="00301596" w:rsidRDefault="00301596" w:rsidP="00301596">
            <w:pPr>
              <w:rPr>
                <w:rFonts w:ascii="Arial" w:hAnsi="Arial" w:cs="Arial"/>
                <w:sz w:val="20"/>
                <w:szCs w:val="20"/>
              </w:rPr>
            </w:pPr>
            <w:r w:rsidRPr="00301596">
              <w:rPr>
                <w:rFonts w:ascii="Arial" w:hAnsi="Arial" w:cs="Arial"/>
                <w:sz w:val="20"/>
                <w:szCs w:val="20"/>
              </w:rPr>
              <w:t>To be agreed</w:t>
            </w:r>
          </w:p>
        </w:tc>
      </w:tr>
      <w:tr w:rsidR="00301596" w:rsidRPr="00301596" w14:paraId="69B03F30" w14:textId="77777777" w:rsidTr="00A622ED">
        <w:tc>
          <w:tcPr>
            <w:tcW w:w="1555" w:type="dxa"/>
          </w:tcPr>
          <w:p w14:paraId="09A43706" w14:textId="0D8D4E84" w:rsidR="00301596" w:rsidRPr="00301596" w:rsidRDefault="00301596" w:rsidP="00301596">
            <w:pPr>
              <w:rPr>
                <w:rFonts w:ascii="Arial" w:hAnsi="Arial" w:cs="Arial"/>
                <w:sz w:val="20"/>
                <w:szCs w:val="20"/>
              </w:rPr>
            </w:pPr>
            <w:r w:rsidRPr="00301596">
              <w:rPr>
                <w:rFonts w:ascii="Arial" w:hAnsi="Arial" w:cs="Arial"/>
                <w:sz w:val="20"/>
                <w:szCs w:val="20"/>
              </w:rPr>
              <w:t>Cultural and Historical Heritage</w:t>
            </w:r>
          </w:p>
        </w:tc>
        <w:tc>
          <w:tcPr>
            <w:tcW w:w="2268" w:type="dxa"/>
          </w:tcPr>
          <w:p w14:paraId="4987F786" w14:textId="71CDEDF5"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 Our local communities are sustainable and attractive.</w:t>
            </w:r>
          </w:p>
        </w:tc>
        <w:tc>
          <w:tcPr>
            <w:tcW w:w="1657" w:type="dxa"/>
          </w:tcPr>
          <w:p w14:paraId="002FB476" w14:textId="77777777" w:rsidR="00301596" w:rsidRPr="00301596" w:rsidRDefault="00301596" w:rsidP="00301596">
            <w:pPr>
              <w:rPr>
                <w:rFonts w:ascii="Arial" w:hAnsi="Arial" w:cs="Arial"/>
                <w:sz w:val="20"/>
                <w:szCs w:val="20"/>
              </w:rPr>
            </w:pPr>
          </w:p>
        </w:tc>
        <w:tc>
          <w:tcPr>
            <w:tcW w:w="1754" w:type="dxa"/>
          </w:tcPr>
          <w:p w14:paraId="412AD21B" w14:textId="77777777" w:rsidR="00301596" w:rsidRPr="00301596" w:rsidRDefault="00301596" w:rsidP="00301596">
            <w:pPr>
              <w:rPr>
                <w:rFonts w:ascii="Arial" w:hAnsi="Arial" w:cs="Arial"/>
                <w:sz w:val="20"/>
                <w:szCs w:val="20"/>
              </w:rPr>
            </w:pPr>
          </w:p>
        </w:tc>
        <w:tc>
          <w:tcPr>
            <w:tcW w:w="1782" w:type="dxa"/>
          </w:tcPr>
          <w:p w14:paraId="22CB3B57" w14:textId="77777777" w:rsidR="00301596" w:rsidRPr="00301596" w:rsidRDefault="00301596" w:rsidP="00301596">
            <w:pPr>
              <w:rPr>
                <w:rFonts w:ascii="Arial" w:hAnsi="Arial" w:cs="Arial"/>
                <w:sz w:val="20"/>
                <w:szCs w:val="20"/>
              </w:rPr>
            </w:pPr>
          </w:p>
        </w:tc>
      </w:tr>
      <w:tr w:rsidR="00301596" w:rsidRPr="00301596" w14:paraId="2DDE1C14" w14:textId="77777777" w:rsidTr="00A622ED">
        <w:tc>
          <w:tcPr>
            <w:tcW w:w="1555" w:type="dxa"/>
          </w:tcPr>
          <w:p w14:paraId="26BFC267" w14:textId="77777777" w:rsidR="00301596" w:rsidRPr="00301596" w:rsidRDefault="00301596" w:rsidP="00301596">
            <w:pPr>
              <w:rPr>
                <w:rFonts w:ascii="Arial" w:hAnsi="Arial" w:cs="Arial"/>
                <w:sz w:val="20"/>
                <w:szCs w:val="20"/>
              </w:rPr>
            </w:pPr>
            <w:r w:rsidRPr="00301596">
              <w:rPr>
                <w:rFonts w:ascii="Arial" w:hAnsi="Arial" w:cs="Arial"/>
                <w:sz w:val="20"/>
                <w:szCs w:val="20"/>
              </w:rPr>
              <w:t>Tourism</w:t>
            </w:r>
          </w:p>
          <w:p w14:paraId="0681247C" w14:textId="77777777" w:rsidR="00301596" w:rsidRPr="00301596" w:rsidRDefault="00301596" w:rsidP="00301596">
            <w:pPr>
              <w:rPr>
                <w:rFonts w:ascii="Arial" w:hAnsi="Arial" w:cs="Arial"/>
                <w:sz w:val="20"/>
                <w:szCs w:val="20"/>
              </w:rPr>
            </w:pPr>
          </w:p>
        </w:tc>
        <w:tc>
          <w:tcPr>
            <w:tcW w:w="2268" w:type="dxa"/>
          </w:tcPr>
          <w:p w14:paraId="5F288442" w14:textId="77777777"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w:t>
            </w:r>
          </w:p>
          <w:p w14:paraId="6A3B45EF" w14:textId="3066B8B6" w:rsidR="00301596" w:rsidRPr="00301596" w:rsidRDefault="00301596" w:rsidP="00301596">
            <w:pPr>
              <w:rPr>
                <w:rFonts w:ascii="Arial" w:hAnsi="Arial" w:cs="Arial"/>
                <w:sz w:val="20"/>
                <w:szCs w:val="20"/>
              </w:rPr>
            </w:pPr>
            <w:r w:rsidRPr="00301596">
              <w:rPr>
                <w:rFonts w:ascii="Arial" w:hAnsi="Arial" w:cs="Arial"/>
                <w:sz w:val="20"/>
                <w:szCs w:val="20"/>
              </w:rPr>
              <w:t xml:space="preserve">Our economy is diverse and dynamic creating opportunities for everyone </w:t>
            </w:r>
          </w:p>
        </w:tc>
        <w:tc>
          <w:tcPr>
            <w:tcW w:w="1657" w:type="dxa"/>
          </w:tcPr>
          <w:p w14:paraId="7EF6D596" w14:textId="77777777" w:rsidR="00301596" w:rsidRPr="00301596" w:rsidRDefault="00301596" w:rsidP="00301596">
            <w:pPr>
              <w:rPr>
                <w:rFonts w:ascii="Arial" w:hAnsi="Arial" w:cs="Arial"/>
                <w:sz w:val="20"/>
                <w:szCs w:val="20"/>
              </w:rPr>
            </w:pPr>
          </w:p>
        </w:tc>
        <w:tc>
          <w:tcPr>
            <w:tcW w:w="1754" w:type="dxa"/>
          </w:tcPr>
          <w:p w14:paraId="5E6CCDAE" w14:textId="77777777" w:rsidR="00301596" w:rsidRPr="00301596" w:rsidRDefault="00301596" w:rsidP="00301596">
            <w:pPr>
              <w:rPr>
                <w:rFonts w:ascii="Arial" w:hAnsi="Arial" w:cs="Arial"/>
                <w:sz w:val="20"/>
                <w:szCs w:val="20"/>
              </w:rPr>
            </w:pPr>
          </w:p>
        </w:tc>
        <w:tc>
          <w:tcPr>
            <w:tcW w:w="1782" w:type="dxa"/>
          </w:tcPr>
          <w:p w14:paraId="0F1B8586" w14:textId="77777777" w:rsidR="00301596" w:rsidRPr="00301596" w:rsidRDefault="00301596" w:rsidP="00301596">
            <w:pPr>
              <w:rPr>
                <w:rFonts w:ascii="Arial" w:hAnsi="Arial" w:cs="Arial"/>
                <w:sz w:val="20"/>
                <w:szCs w:val="20"/>
              </w:rPr>
            </w:pPr>
          </w:p>
        </w:tc>
      </w:tr>
      <w:tr w:rsidR="00301596" w:rsidRPr="00301596" w14:paraId="4CE5432D" w14:textId="77777777" w:rsidTr="00A622ED">
        <w:tc>
          <w:tcPr>
            <w:tcW w:w="1555" w:type="dxa"/>
          </w:tcPr>
          <w:p w14:paraId="778626C2" w14:textId="77777777" w:rsidR="00301596" w:rsidRPr="00301596" w:rsidRDefault="00301596" w:rsidP="00301596">
            <w:pPr>
              <w:rPr>
                <w:rFonts w:ascii="Arial" w:hAnsi="Arial" w:cs="Arial"/>
                <w:sz w:val="20"/>
                <w:szCs w:val="20"/>
              </w:rPr>
            </w:pPr>
            <w:r w:rsidRPr="00301596">
              <w:rPr>
                <w:rFonts w:ascii="Arial" w:hAnsi="Arial" w:cs="Arial"/>
                <w:sz w:val="20"/>
                <w:szCs w:val="20"/>
              </w:rPr>
              <w:t>Access to green spaces</w:t>
            </w:r>
          </w:p>
          <w:p w14:paraId="3CE80029" w14:textId="5F69C3B7" w:rsidR="00301596" w:rsidRPr="00301596" w:rsidRDefault="00301596" w:rsidP="00301596">
            <w:pPr>
              <w:rPr>
                <w:rFonts w:ascii="Arial" w:hAnsi="Arial" w:cs="Arial"/>
                <w:sz w:val="20"/>
                <w:szCs w:val="20"/>
              </w:rPr>
            </w:pPr>
          </w:p>
        </w:tc>
        <w:tc>
          <w:tcPr>
            <w:tcW w:w="2268" w:type="dxa"/>
          </w:tcPr>
          <w:p w14:paraId="2B5AF704" w14:textId="729D3A7A"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 Our local communities are sustainable and attractive</w:t>
            </w:r>
          </w:p>
        </w:tc>
        <w:tc>
          <w:tcPr>
            <w:tcW w:w="1657" w:type="dxa"/>
          </w:tcPr>
          <w:p w14:paraId="5BC3314A" w14:textId="77777777" w:rsidR="00301596" w:rsidRPr="00301596" w:rsidRDefault="00301596" w:rsidP="00301596">
            <w:pPr>
              <w:rPr>
                <w:rFonts w:ascii="Arial" w:hAnsi="Arial" w:cs="Arial"/>
                <w:sz w:val="20"/>
                <w:szCs w:val="20"/>
              </w:rPr>
            </w:pPr>
          </w:p>
        </w:tc>
        <w:tc>
          <w:tcPr>
            <w:tcW w:w="1754" w:type="dxa"/>
          </w:tcPr>
          <w:p w14:paraId="6A46BFBE" w14:textId="77777777" w:rsidR="00301596" w:rsidRPr="00301596" w:rsidRDefault="00301596" w:rsidP="00301596">
            <w:pPr>
              <w:rPr>
                <w:rFonts w:ascii="Arial" w:hAnsi="Arial" w:cs="Arial"/>
                <w:sz w:val="20"/>
                <w:szCs w:val="20"/>
              </w:rPr>
            </w:pPr>
          </w:p>
        </w:tc>
        <w:tc>
          <w:tcPr>
            <w:tcW w:w="1782" w:type="dxa"/>
          </w:tcPr>
          <w:p w14:paraId="3736D063" w14:textId="77777777" w:rsidR="00301596" w:rsidRPr="00301596" w:rsidRDefault="00301596" w:rsidP="00301596">
            <w:pPr>
              <w:rPr>
                <w:rFonts w:ascii="Arial" w:hAnsi="Arial" w:cs="Arial"/>
                <w:sz w:val="20"/>
                <w:szCs w:val="20"/>
              </w:rPr>
            </w:pPr>
          </w:p>
        </w:tc>
      </w:tr>
      <w:tr w:rsidR="00301596" w:rsidRPr="00301596" w14:paraId="27A0F141" w14:textId="77777777" w:rsidTr="00A622ED">
        <w:tc>
          <w:tcPr>
            <w:tcW w:w="1555" w:type="dxa"/>
          </w:tcPr>
          <w:p w14:paraId="790158B1" w14:textId="0BDEBD1A" w:rsidR="00301596" w:rsidRPr="00301596" w:rsidRDefault="00301596" w:rsidP="00301596">
            <w:pPr>
              <w:rPr>
                <w:rFonts w:ascii="Arial" w:hAnsi="Arial" w:cs="Arial"/>
                <w:sz w:val="20"/>
                <w:szCs w:val="20"/>
              </w:rPr>
            </w:pPr>
            <w:r w:rsidRPr="00301596">
              <w:rPr>
                <w:rFonts w:ascii="Arial" w:hAnsi="Arial" w:cs="Arial"/>
                <w:sz w:val="20"/>
                <w:szCs w:val="20"/>
              </w:rPr>
              <w:t>Environment</w:t>
            </w:r>
          </w:p>
        </w:tc>
        <w:tc>
          <w:tcPr>
            <w:tcW w:w="2268" w:type="dxa"/>
          </w:tcPr>
          <w:p w14:paraId="7F2F238E" w14:textId="2CE52FE6"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 Our local communities are sustainable and attractive</w:t>
            </w:r>
          </w:p>
        </w:tc>
        <w:tc>
          <w:tcPr>
            <w:tcW w:w="1657" w:type="dxa"/>
          </w:tcPr>
          <w:p w14:paraId="4E73F160" w14:textId="77777777" w:rsidR="00301596" w:rsidRPr="00301596" w:rsidRDefault="00301596" w:rsidP="00301596">
            <w:pPr>
              <w:rPr>
                <w:rFonts w:ascii="Arial" w:hAnsi="Arial" w:cs="Arial"/>
                <w:sz w:val="20"/>
                <w:szCs w:val="20"/>
              </w:rPr>
            </w:pPr>
          </w:p>
        </w:tc>
        <w:tc>
          <w:tcPr>
            <w:tcW w:w="1754" w:type="dxa"/>
          </w:tcPr>
          <w:p w14:paraId="50FFD434" w14:textId="77777777" w:rsidR="00301596" w:rsidRPr="00301596" w:rsidRDefault="00301596" w:rsidP="00301596">
            <w:pPr>
              <w:rPr>
                <w:rFonts w:ascii="Arial" w:hAnsi="Arial" w:cs="Arial"/>
                <w:sz w:val="20"/>
                <w:szCs w:val="20"/>
              </w:rPr>
            </w:pPr>
          </w:p>
        </w:tc>
        <w:tc>
          <w:tcPr>
            <w:tcW w:w="1782" w:type="dxa"/>
          </w:tcPr>
          <w:p w14:paraId="017CB10D" w14:textId="77777777" w:rsidR="00301596" w:rsidRPr="00301596" w:rsidRDefault="00301596" w:rsidP="00301596">
            <w:pPr>
              <w:rPr>
                <w:rFonts w:ascii="Arial" w:hAnsi="Arial" w:cs="Arial"/>
                <w:sz w:val="20"/>
                <w:szCs w:val="20"/>
              </w:rPr>
            </w:pPr>
          </w:p>
        </w:tc>
      </w:tr>
      <w:tr w:rsidR="00301596" w:rsidRPr="00301596" w14:paraId="58E6C1EB" w14:textId="77777777" w:rsidTr="00A622ED">
        <w:tc>
          <w:tcPr>
            <w:tcW w:w="1555" w:type="dxa"/>
          </w:tcPr>
          <w:p w14:paraId="6FBDFAB7" w14:textId="77777777" w:rsidR="00301596" w:rsidRPr="00301596" w:rsidRDefault="00301596" w:rsidP="00301596">
            <w:pPr>
              <w:rPr>
                <w:rFonts w:ascii="Arial" w:hAnsi="Arial" w:cs="Arial"/>
                <w:sz w:val="20"/>
                <w:szCs w:val="20"/>
              </w:rPr>
            </w:pPr>
            <w:r w:rsidRPr="00301596">
              <w:rPr>
                <w:rFonts w:ascii="Arial" w:hAnsi="Arial" w:cs="Arial"/>
                <w:sz w:val="20"/>
                <w:szCs w:val="20"/>
              </w:rPr>
              <w:t>Safety</w:t>
            </w:r>
          </w:p>
          <w:p w14:paraId="05A67144" w14:textId="77777777" w:rsidR="00301596" w:rsidRPr="00301596" w:rsidRDefault="00301596" w:rsidP="00301596">
            <w:pPr>
              <w:rPr>
                <w:rFonts w:ascii="Arial" w:hAnsi="Arial" w:cs="Arial"/>
                <w:sz w:val="20"/>
                <w:szCs w:val="20"/>
              </w:rPr>
            </w:pPr>
          </w:p>
        </w:tc>
        <w:tc>
          <w:tcPr>
            <w:tcW w:w="2268" w:type="dxa"/>
          </w:tcPr>
          <w:p w14:paraId="77586EE4" w14:textId="79B9B26D" w:rsidR="00301596" w:rsidRPr="00301596" w:rsidRDefault="00301596" w:rsidP="00301596">
            <w:pPr>
              <w:rPr>
                <w:rFonts w:ascii="Arial" w:hAnsi="Arial" w:cs="Arial"/>
                <w:sz w:val="20"/>
                <w:szCs w:val="20"/>
              </w:rPr>
            </w:pPr>
            <w:r w:rsidRPr="00301596">
              <w:rPr>
                <w:rFonts w:ascii="Arial" w:hAnsi="Arial" w:cs="Arial"/>
                <w:sz w:val="20"/>
                <w:szCs w:val="20"/>
              </w:rPr>
              <w:t>Safe West Dunbartonshire: Residents live in a safe and positive community.</w:t>
            </w:r>
          </w:p>
        </w:tc>
        <w:tc>
          <w:tcPr>
            <w:tcW w:w="1657" w:type="dxa"/>
          </w:tcPr>
          <w:p w14:paraId="16A30FBA" w14:textId="77777777" w:rsidR="00301596" w:rsidRPr="00301596" w:rsidRDefault="00301596" w:rsidP="00301596">
            <w:pPr>
              <w:rPr>
                <w:rFonts w:ascii="Arial" w:hAnsi="Arial" w:cs="Arial"/>
                <w:sz w:val="20"/>
                <w:szCs w:val="20"/>
              </w:rPr>
            </w:pPr>
          </w:p>
        </w:tc>
        <w:tc>
          <w:tcPr>
            <w:tcW w:w="1754" w:type="dxa"/>
          </w:tcPr>
          <w:p w14:paraId="089EFF75" w14:textId="77777777" w:rsidR="00301596" w:rsidRPr="00301596" w:rsidRDefault="00301596" w:rsidP="00301596">
            <w:pPr>
              <w:rPr>
                <w:rFonts w:ascii="Arial" w:hAnsi="Arial" w:cs="Arial"/>
                <w:sz w:val="20"/>
                <w:szCs w:val="20"/>
              </w:rPr>
            </w:pPr>
          </w:p>
        </w:tc>
        <w:tc>
          <w:tcPr>
            <w:tcW w:w="1782" w:type="dxa"/>
          </w:tcPr>
          <w:p w14:paraId="56BAD769" w14:textId="77777777" w:rsidR="00301596" w:rsidRPr="00301596" w:rsidRDefault="00301596" w:rsidP="00301596">
            <w:pPr>
              <w:rPr>
                <w:rFonts w:ascii="Arial" w:hAnsi="Arial" w:cs="Arial"/>
                <w:sz w:val="20"/>
                <w:szCs w:val="20"/>
              </w:rPr>
            </w:pPr>
          </w:p>
        </w:tc>
      </w:tr>
      <w:tr w:rsidR="00301596" w:rsidRPr="00301596" w14:paraId="0A139139" w14:textId="77777777" w:rsidTr="00A622ED">
        <w:tc>
          <w:tcPr>
            <w:tcW w:w="1555" w:type="dxa"/>
          </w:tcPr>
          <w:p w14:paraId="6EF88C1A" w14:textId="77777777" w:rsidR="00301596" w:rsidRPr="00301596" w:rsidRDefault="00301596" w:rsidP="00301596">
            <w:pPr>
              <w:rPr>
                <w:rFonts w:ascii="Arial" w:hAnsi="Arial" w:cs="Arial"/>
                <w:sz w:val="20"/>
                <w:szCs w:val="20"/>
              </w:rPr>
            </w:pPr>
            <w:r w:rsidRPr="00301596">
              <w:rPr>
                <w:rFonts w:ascii="Arial" w:hAnsi="Arial" w:cs="Arial"/>
                <w:sz w:val="20"/>
                <w:szCs w:val="20"/>
              </w:rPr>
              <w:t>Employability and economic development</w:t>
            </w:r>
          </w:p>
          <w:p w14:paraId="45CD0A06" w14:textId="77777777" w:rsidR="00301596" w:rsidRPr="00301596" w:rsidRDefault="00301596" w:rsidP="00301596">
            <w:pPr>
              <w:rPr>
                <w:rFonts w:ascii="Arial" w:hAnsi="Arial" w:cs="Arial"/>
                <w:sz w:val="20"/>
                <w:szCs w:val="20"/>
              </w:rPr>
            </w:pPr>
          </w:p>
        </w:tc>
        <w:tc>
          <w:tcPr>
            <w:tcW w:w="2268" w:type="dxa"/>
          </w:tcPr>
          <w:p w14:paraId="032578F5" w14:textId="77777777" w:rsidR="00301596" w:rsidRPr="00301596" w:rsidRDefault="00301596" w:rsidP="00301596">
            <w:pPr>
              <w:rPr>
                <w:rFonts w:ascii="Arial" w:hAnsi="Arial" w:cs="Arial"/>
                <w:sz w:val="20"/>
                <w:szCs w:val="20"/>
              </w:rPr>
            </w:pPr>
            <w:r w:rsidRPr="00301596">
              <w:rPr>
                <w:rFonts w:ascii="Arial" w:hAnsi="Arial" w:cs="Arial"/>
                <w:sz w:val="20"/>
                <w:szCs w:val="20"/>
              </w:rPr>
              <w:t>Flourishing West Dunbartonshire:</w:t>
            </w:r>
          </w:p>
          <w:p w14:paraId="1D5E51D4" w14:textId="529012C7" w:rsidR="00301596" w:rsidRPr="00301596" w:rsidRDefault="00301596" w:rsidP="00301596">
            <w:pPr>
              <w:rPr>
                <w:rFonts w:ascii="Arial" w:hAnsi="Arial" w:cs="Arial"/>
                <w:sz w:val="20"/>
                <w:szCs w:val="20"/>
              </w:rPr>
            </w:pPr>
            <w:r w:rsidRPr="00301596">
              <w:rPr>
                <w:rFonts w:ascii="Arial" w:hAnsi="Arial" w:cs="Arial"/>
                <w:sz w:val="20"/>
                <w:szCs w:val="20"/>
              </w:rPr>
              <w:t xml:space="preserve">Our economy is diverse and dynamic creating opportunities for everyone </w:t>
            </w:r>
          </w:p>
        </w:tc>
        <w:tc>
          <w:tcPr>
            <w:tcW w:w="1657" w:type="dxa"/>
          </w:tcPr>
          <w:p w14:paraId="4675EF28" w14:textId="77777777" w:rsidR="00301596" w:rsidRPr="00301596" w:rsidRDefault="00301596" w:rsidP="00301596">
            <w:pPr>
              <w:rPr>
                <w:rFonts w:ascii="Arial" w:hAnsi="Arial" w:cs="Arial"/>
                <w:sz w:val="20"/>
                <w:szCs w:val="20"/>
              </w:rPr>
            </w:pPr>
          </w:p>
        </w:tc>
        <w:tc>
          <w:tcPr>
            <w:tcW w:w="1754" w:type="dxa"/>
          </w:tcPr>
          <w:p w14:paraId="3564B3C3" w14:textId="77777777" w:rsidR="00301596" w:rsidRPr="00301596" w:rsidRDefault="00301596" w:rsidP="00301596">
            <w:pPr>
              <w:rPr>
                <w:rFonts w:ascii="Arial" w:hAnsi="Arial" w:cs="Arial"/>
                <w:sz w:val="20"/>
                <w:szCs w:val="20"/>
              </w:rPr>
            </w:pPr>
          </w:p>
        </w:tc>
        <w:tc>
          <w:tcPr>
            <w:tcW w:w="1782" w:type="dxa"/>
          </w:tcPr>
          <w:p w14:paraId="73511EB2" w14:textId="77777777" w:rsidR="00301596" w:rsidRPr="00301596" w:rsidRDefault="00301596" w:rsidP="00301596">
            <w:pPr>
              <w:rPr>
                <w:rFonts w:ascii="Arial" w:hAnsi="Arial" w:cs="Arial"/>
                <w:sz w:val="20"/>
                <w:szCs w:val="20"/>
              </w:rPr>
            </w:pPr>
          </w:p>
        </w:tc>
      </w:tr>
      <w:bookmarkEnd w:id="1"/>
      <w:bookmarkEnd w:id="3"/>
    </w:tbl>
    <w:p w14:paraId="56285A75" w14:textId="6EBADB35" w:rsidR="00636FDA" w:rsidRPr="00301596" w:rsidRDefault="00636FDA" w:rsidP="00301596">
      <w:pPr>
        <w:rPr>
          <w:rFonts w:ascii="Arial" w:hAnsi="Arial" w:cs="Arial"/>
          <w:sz w:val="20"/>
          <w:szCs w:val="20"/>
        </w:rPr>
      </w:pPr>
    </w:p>
    <w:p w14:paraId="7035736C" w14:textId="2FB0263E" w:rsidR="008024E8" w:rsidRDefault="00636FDA" w:rsidP="00A622ED">
      <w:pPr>
        <w:rPr>
          <w:rFonts w:ascii="Arial" w:hAnsi="Arial" w:cs="Arial"/>
          <w:sz w:val="24"/>
          <w:szCs w:val="24"/>
        </w:rPr>
      </w:pPr>
      <w:r>
        <w:rPr>
          <w:rFonts w:ascii="Arial" w:hAnsi="Arial" w:cs="Arial"/>
          <w:sz w:val="24"/>
          <w:szCs w:val="24"/>
        </w:rPr>
        <w:br w:type="page"/>
      </w:r>
      <w:r w:rsidR="008024E8">
        <w:rPr>
          <w:rFonts w:ascii="Arial" w:hAnsi="Arial" w:cs="Arial"/>
          <w:sz w:val="24"/>
          <w:szCs w:val="24"/>
        </w:rPr>
        <w:lastRenderedPageBreak/>
        <w:t>Comments</w:t>
      </w:r>
      <w:r w:rsidR="00C142F0">
        <w:rPr>
          <w:rFonts w:ascii="Arial" w:hAnsi="Arial" w:cs="Arial"/>
          <w:sz w:val="24"/>
          <w:szCs w:val="24"/>
        </w:rPr>
        <w:t xml:space="preserve"> f</w:t>
      </w:r>
      <w:r w:rsidR="00702093">
        <w:rPr>
          <w:rFonts w:ascii="Arial" w:hAnsi="Arial" w:cs="Arial"/>
          <w:sz w:val="24"/>
          <w:szCs w:val="24"/>
        </w:rPr>
        <w:t>r</w:t>
      </w:r>
      <w:r w:rsidR="00C142F0">
        <w:rPr>
          <w:rFonts w:ascii="Arial" w:hAnsi="Arial" w:cs="Arial"/>
          <w:sz w:val="24"/>
          <w:szCs w:val="24"/>
        </w:rPr>
        <w:t>o</w:t>
      </w:r>
      <w:r w:rsidR="00702093">
        <w:rPr>
          <w:rFonts w:ascii="Arial" w:hAnsi="Arial" w:cs="Arial"/>
          <w:sz w:val="24"/>
          <w:szCs w:val="24"/>
        </w:rPr>
        <w:t>m the community</w:t>
      </w:r>
    </w:p>
    <w:p w14:paraId="0AE3CD18" w14:textId="40E78DC2" w:rsidR="008024E8" w:rsidRDefault="000B22CD" w:rsidP="000B22CD">
      <w:pPr>
        <w:shd w:val="clear" w:color="auto" w:fill="FFFFFF" w:themeFill="background1"/>
        <w:spacing w:before="100" w:beforeAutospacing="1" w:after="100" w:afterAutospacing="1" w:line="240" w:lineRule="auto"/>
        <w:jc w:val="center"/>
        <w:rPr>
          <w:rFonts w:ascii="Arial" w:hAnsi="Arial" w:cs="Arial"/>
          <w:sz w:val="24"/>
          <w:szCs w:val="24"/>
        </w:rPr>
      </w:pPr>
      <w:r>
        <w:rPr>
          <w:rFonts w:ascii="Arial" w:hAnsi="Arial" w:cs="Arial"/>
          <w:noProof/>
          <w:sz w:val="24"/>
          <w:szCs w:val="24"/>
        </w:rPr>
        <w:drawing>
          <wp:inline distT="0" distB="0" distL="0" distR="0" wp14:anchorId="0E361AAE" wp14:editId="090751B5">
            <wp:extent cx="5251450" cy="7428020"/>
            <wp:effectExtent l="0" t="0" r="6350" b="1905"/>
            <wp:docPr id="519898924" name="Picture 1" descr="Orange speech bubbles displaying comments from community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98924" name="Picture 1" descr="Orange speech bubbles displaying comments from community members.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66776" cy="7449698"/>
                    </a:xfrm>
                    <a:prstGeom prst="rect">
                      <a:avLst/>
                    </a:prstGeom>
                  </pic:spPr>
                </pic:pic>
              </a:graphicData>
            </a:graphic>
          </wp:inline>
        </w:drawing>
      </w:r>
    </w:p>
    <w:p w14:paraId="5BC7C8A1" w14:textId="77777777" w:rsidR="00C142F0" w:rsidRDefault="00C142F0" w:rsidP="002D4C8D">
      <w:pPr>
        <w:shd w:val="clear" w:color="auto" w:fill="FFFFFF" w:themeFill="background1"/>
        <w:spacing w:before="100" w:beforeAutospacing="1" w:after="100" w:afterAutospacing="1" w:line="240" w:lineRule="auto"/>
        <w:rPr>
          <w:rFonts w:ascii="Arial" w:hAnsi="Arial" w:cs="Arial"/>
          <w:sz w:val="24"/>
          <w:szCs w:val="24"/>
        </w:rPr>
      </w:pPr>
    </w:p>
    <w:p w14:paraId="7112DD5B" w14:textId="77777777" w:rsidR="00636FDA" w:rsidRDefault="00636FDA">
      <w:pPr>
        <w:rPr>
          <w:rFonts w:ascii="Arial" w:hAnsi="Arial" w:cs="Arial"/>
          <w:sz w:val="24"/>
          <w:szCs w:val="24"/>
        </w:rPr>
      </w:pPr>
      <w:r>
        <w:rPr>
          <w:rFonts w:ascii="Arial" w:hAnsi="Arial" w:cs="Arial"/>
          <w:sz w:val="24"/>
          <w:szCs w:val="24"/>
        </w:rPr>
        <w:br w:type="page"/>
      </w:r>
    </w:p>
    <w:p w14:paraId="09B2E463" w14:textId="13319AF8" w:rsidR="00B03351" w:rsidRPr="002D4C8D" w:rsidRDefault="00B03351" w:rsidP="002D4C8D">
      <w:pPr>
        <w:shd w:val="clear" w:color="auto" w:fill="FFFFFF" w:themeFill="background1"/>
        <w:spacing w:before="100" w:beforeAutospacing="1" w:after="100" w:afterAutospacing="1" w:line="240" w:lineRule="auto"/>
        <w:rPr>
          <w:rFonts w:ascii="Arial" w:hAnsi="Arial" w:cs="Arial"/>
          <w:sz w:val="24"/>
          <w:szCs w:val="24"/>
        </w:rPr>
      </w:pPr>
      <w:r w:rsidRPr="002D4C8D">
        <w:rPr>
          <w:rFonts w:ascii="Arial" w:hAnsi="Arial" w:cs="Arial"/>
          <w:sz w:val="24"/>
          <w:szCs w:val="24"/>
        </w:rPr>
        <w:lastRenderedPageBreak/>
        <w:t>References</w:t>
      </w:r>
    </w:p>
    <w:p w14:paraId="2EF04CCF"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NHS Greater Glasgow and Clyde 2022/23 Adult Health and Wellbeing</w:t>
      </w:r>
    </w:p>
    <w:p w14:paraId="53BF666F" w14:textId="77777777" w:rsidR="00B03351" w:rsidRPr="002D4C8D" w:rsidRDefault="00B03351" w:rsidP="002D4C8D">
      <w:pPr>
        <w:pStyle w:val="ListParagraph"/>
        <w:shd w:val="clear" w:color="auto" w:fill="FFFFFF" w:themeFill="background1"/>
        <w:spacing w:before="100" w:beforeAutospacing="1" w:after="100" w:afterAutospacing="1"/>
        <w:ind w:left="1440"/>
        <w:rPr>
          <w:rFonts w:ascii="Arial" w:hAnsi="Arial" w:cs="Arial"/>
          <w:sz w:val="24"/>
          <w:szCs w:val="24"/>
        </w:rPr>
      </w:pPr>
      <w:r w:rsidRPr="002D4C8D">
        <w:rPr>
          <w:rFonts w:ascii="Arial" w:hAnsi="Arial" w:cs="Arial"/>
          <w:sz w:val="24"/>
          <w:szCs w:val="24"/>
        </w:rPr>
        <w:t>Survey West Dunbartonshire Report February 2024</w:t>
      </w:r>
    </w:p>
    <w:p w14:paraId="70C983DE"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ELECTED MEMBERS’ MONTHLY BULLETIN April 2024</w:t>
      </w:r>
    </w:p>
    <w:p w14:paraId="7DD4C9CA"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West Dunbartonshire Citizens Panel Spring 2023 Survey Report</w:t>
      </w:r>
    </w:p>
    <w:p w14:paraId="674E4B2F"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West Dunbartonshire Social and Economic Profile 2017</w:t>
      </w:r>
    </w:p>
    <w:p w14:paraId="41A72D34"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hyperlink r:id="rId16" w:history="1">
        <w:r w:rsidRPr="002159AE">
          <w:rPr>
            <w:rFonts w:ascii="Arial" w:hAnsi="Arial" w:cs="Arial"/>
            <w:sz w:val="24"/>
            <w:szCs w:val="24"/>
          </w:rPr>
          <w:t>Dumbarton (Ward, United Kingdom) - Population Statistics, Charts, Map and Location (citypopulation.de)</w:t>
        </w:r>
      </w:hyperlink>
    </w:p>
    <w:p w14:paraId="0F44CC0C"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West Dunbartonshire CPP Locality Plans: Your Community Area Evidence Sheets</w:t>
      </w:r>
    </w:p>
    <w:p w14:paraId="5D549850"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West Dunbartonshire Community Council Profiles</w:t>
      </w:r>
    </w:p>
    <w:p w14:paraId="1164187F" w14:textId="77777777" w:rsidR="00B03351" w:rsidRPr="002D4C8D" w:rsidRDefault="00B03351" w:rsidP="002D4C8D">
      <w:pPr>
        <w:pStyle w:val="ListParagraph"/>
        <w:numPr>
          <w:ilvl w:val="1"/>
          <w:numId w:val="3"/>
        </w:numPr>
        <w:shd w:val="clear" w:color="auto" w:fill="FFFFFF" w:themeFill="background1"/>
        <w:spacing w:before="100" w:beforeAutospacing="1" w:after="100" w:afterAutospacing="1"/>
        <w:rPr>
          <w:rFonts w:ascii="Arial" w:hAnsi="Arial" w:cs="Arial"/>
          <w:sz w:val="24"/>
          <w:szCs w:val="24"/>
        </w:rPr>
      </w:pPr>
      <w:r w:rsidRPr="002D4C8D">
        <w:rPr>
          <w:rFonts w:ascii="Arial" w:hAnsi="Arial" w:cs="Arial"/>
          <w:sz w:val="24"/>
          <w:szCs w:val="24"/>
        </w:rPr>
        <w:t>West Dunbartonshire Local Development Plan (Proposed Plan)</w:t>
      </w:r>
    </w:p>
    <w:p w14:paraId="480C7509" w14:textId="77777777" w:rsidR="00B03351" w:rsidRDefault="00B03351" w:rsidP="00B03351">
      <w:pPr>
        <w:rPr>
          <w:rFonts w:ascii="Arial" w:hAnsi="Arial" w:cs="Arial"/>
          <w:sz w:val="24"/>
          <w:szCs w:val="24"/>
        </w:rPr>
      </w:pPr>
    </w:p>
    <w:p w14:paraId="13E85A13" w14:textId="77777777" w:rsidR="00B03351" w:rsidRDefault="00B03351" w:rsidP="00276083">
      <w:pPr>
        <w:rPr>
          <w:rFonts w:ascii="Arial" w:hAnsi="Arial" w:cs="Arial"/>
          <w:sz w:val="24"/>
          <w:szCs w:val="24"/>
        </w:rPr>
      </w:pPr>
    </w:p>
    <w:p w14:paraId="0C63706A" w14:textId="77777777" w:rsidR="00C508C3" w:rsidRPr="00FA1906" w:rsidRDefault="00C508C3" w:rsidP="00276083">
      <w:pPr>
        <w:rPr>
          <w:rFonts w:ascii="Arial" w:hAnsi="Arial" w:cs="Arial"/>
          <w:sz w:val="24"/>
          <w:szCs w:val="24"/>
        </w:rPr>
      </w:pPr>
    </w:p>
    <w:sectPr w:rsidR="00C508C3" w:rsidRPr="00FA190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6135" w14:textId="77777777" w:rsidR="007918A1" w:rsidRDefault="007918A1" w:rsidP="00A65611">
      <w:pPr>
        <w:spacing w:after="0" w:line="240" w:lineRule="auto"/>
      </w:pPr>
      <w:r>
        <w:separator/>
      </w:r>
    </w:p>
  </w:endnote>
  <w:endnote w:type="continuationSeparator" w:id="0">
    <w:p w14:paraId="1D877900" w14:textId="77777777" w:rsidR="007918A1" w:rsidRDefault="007918A1" w:rsidP="00A6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2F61" w14:textId="77777777" w:rsidR="007918A1" w:rsidRDefault="00791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C18F" w14:textId="77777777" w:rsidR="007918A1" w:rsidRDefault="00791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52FE" w14:textId="77777777" w:rsidR="007918A1" w:rsidRDefault="00791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53BE" w14:textId="77777777" w:rsidR="007918A1" w:rsidRDefault="007918A1" w:rsidP="00A65611">
      <w:pPr>
        <w:spacing w:after="0" w:line="240" w:lineRule="auto"/>
      </w:pPr>
      <w:r>
        <w:separator/>
      </w:r>
    </w:p>
  </w:footnote>
  <w:footnote w:type="continuationSeparator" w:id="0">
    <w:p w14:paraId="1AE5E5F0" w14:textId="77777777" w:rsidR="007918A1" w:rsidRDefault="007918A1" w:rsidP="00A6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D34E" w14:textId="77777777" w:rsidR="007918A1" w:rsidRDefault="00791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ACF0D" w14:textId="77777777" w:rsidR="007918A1" w:rsidRDefault="00791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0CCB" w14:textId="77777777" w:rsidR="007918A1" w:rsidRDefault="00791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D3D"/>
    <w:multiLevelType w:val="hybridMultilevel"/>
    <w:tmpl w:val="4D4CB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B2E4D"/>
    <w:multiLevelType w:val="hybridMultilevel"/>
    <w:tmpl w:val="F936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6312F"/>
    <w:multiLevelType w:val="hybridMultilevel"/>
    <w:tmpl w:val="3830190A"/>
    <w:lvl w:ilvl="0" w:tplc="08090001">
      <w:start w:val="1"/>
      <w:numFmt w:val="bullet"/>
      <w:lvlText w:val=""/>
      <w:lvlJc w:val="left"/>
      <w:pPr>
        <w:ind w:left="720" w:hanging="360"/>
      </w:pPr>
      <w:rPr>
        <w:rFonts w:ascii="Symbol" w:hAnsi="Symbol" w:hint="default"/>
      </w:rPr>
    </w:lvl>
    <w:lvl w:ilvl="1" w:tplc="D95E8D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5A5B"/>
    <w:multiLevelType w:val="hybridMultilevel"/>
    <w:tmpl w:val="49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631D7"/>
    <w:multiLevelType w:val="hybridMultilevel"/>
    <w:tmpl w:val="702C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D4326"/>
    <w:multiLevelType w:val="hybridMultilevel"/>
    <w:tmpl w:val="8D1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43237"/>
    <w:multiLevelType w:val="multilevel"/>
    <w:tmpl w:val="50B47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8A2BAF"/>
    <w:multiLevelType w:val="hybridMultilevel"/>
    <w:tmpl w:val="019619D0"/>
    <w:lvl w:ilvl="0" w:tplc="B596B8CC">
      <w:start w:val="1"/>
      <w:numFmt w:val="bullet"/>
      <w:lvlText w:val="•"/>
      <w:lvlJc w:val="left"/>
      <w:pPr>
        <w:tabs>
          <w:tab w:val="num" w:pos="720"/>
        </w:tabs>
        <w:ind w:left="720" w:hanging="360"/>
      </w:pPr>
      <w:rPr>
        <w:rFonts w:ascii="Arial" w:hAnsi="Arial" w:hint="default"/>
      </w:rPr>
    </w:lvl>
    <w:lvl w:ilvl="1" w:tplc="E9420BAA" w:tentative="1">
      <w:start w:val="1"/>
      <w:numFmt w:val="bullet"/>
      <w:lvlText w:val="•"/>
      <w:lvlJc w:val="left"/>
      <w:pPr>
        <w:tabs>
          <w:tab w:val="num" w:pos="1440"/>
        </w:tabs>
        <w:ind w:left="1440" w:hanging="360"/>
      </w:pPr>
      <w:rPr>
        <w:rFonts w:ascii="Arial" w:hAnsi="Arial" w:hint="default"/>
      </w:rPr>
    </w:lvl>
    <w:lvl w:ilvl="2" w:tplc="BEE00C70" w:tentative="1">
      <w:start w:val="1"/>
      <w:numFmt w:val="bullet"/>
      <w:lvlText w:val="•"/>
      <w:lvlJc w:val="left"/>
      <w:pPr>
        <w:tabs>
          <w:tab w:val="num" w:pos="2160"/>
        </w:tabs>
        <w:ind w:left="2160" w:hanging="360"/>
      </w:pPr>
      <w:rPr>
        <w:rFonts w:ascii="Arial" w:hAnsi="Arial" w:hint="default"/>
      </w:rPr>
    </w:lvl>
    <w:lvl w:ilvl="3" w:tplc="A04CFD0E" w:tentative="1">
      <w:start w:val="1"/>
      <w:numFmt w:val="bullet"/>
      <w:lvlText w:val="•"/>
      <w:lvlJc w:val="left"/>
      <w:pPr>
        <w:tabs>
          <w:tab w:val="num" w:pos="2880"/>
        </w:tabs>
        <w:ind w:left="2880" w:hanging="360"/>
      </w:pPr>
      <w:rPr>
        <w:rFonts w:ascii="Arial" w:hAnsi="Arial" w:hint="default"/>
      </w:rPr>
    </w:lvl>
    <w:lvl w:ilvl="4" w:tplc="B81C8F54" w:tentative="1">
      <w:start w:val="1"/>
      <w:numFmt w:val="bullet"/>
      <w:lvlText w:val="•"/>
      <w:lvlJc w:val="left"/>
      <w:pPr>
        <w:tabs>
          <w:tab w:val="num" w:pos="3600"/>
        </w:tabs>
        <w:ind w:left="3600" w:hanging="360"/>
      </w:pPr>
      <w:rPr>
        <w:rFonts w:ascii="Arial" w:hAnsi="Arial" w:hint="default"/>
      </w:rPr>
    </w:lvl>
    <w:lvl w:ilvl="5" w:tplc="03B23222" w:tentative="1">
      <w:start w:val="1"/>
      <w:numFmt w:val="bullet"/>
      <w:lvlText w:val="•"/>
      <w:lvlJc w:val="left"/>
      <w:pPr>
        <w:tabs>
          <w:tab w:val="num" w:pos="4320"/>
        </w:tabs>
        <w:ind w:left="4320" w:hanging="360"/>
      </w:pPr>
      <w:rPr>
        <w:rFonts w:ascii="Arial" w:hAnsi="Arial" w:hint="default"/>
      </w:rPr>
    </w:lvl>
    <w:lvl w:ilvl="6" w:tplc="AA0E6C8A" w:tentative="1">
      <w:start w:val="1"/>
      <w:numFmt w:val="bullet"/>
      <w:lvlText w:val="•"/>
      <w:lvlJc w:val="left"/>
      <w:pPr>
        <w:tabs>
          <w:tab w:val="num" w:pos="5040"/>
        </w:tabs>
        <w:ind w:left="5040" w:hanging="360"/>
      </w:pPr>
      <w:rPr>
        <w:rFonts w:ascii="Arial" w:hAnsi="Arial" w:hint="default"/>
      </w:rPr>
    </w:lvl>
    <w:lvl w:ilvl="7" w:tplc="5448AAE6" w:tentative="1">
      <w:start w:val="1"/>
      <w:numFmt w:val="bullet"/>
      <w:lvlText w:val="•"/>
      <w:lvlJc w:val="left"/>
      <w:pPr>
        <w:tabs>
          <w:tab w:val="num" w:pos="5760"/>
        </w:tabs>
        <w:ind w:left="5760" w:hanging="360"/>
      </w:pPr>
      <w:rPr>
        <w:rFonts w:ascii="Arial" w:hAnsi="Arial" w:hint="default"/>
      </w:rPr>
    </w:lvl>
    <w:lvl w:ilvl="8" w:tplc="DC08B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2D6EE7"/>
    <w:multiLevelType w:val="hybridMultilevel"/>
    <w:tmpl w:val="B9F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66009"/>
    <w:multiLevelType w:val="hybridMultilevel"/>
    <w:tmpl w:val="88FA722C"/>
    <w:lvl w:ilvl="0" w:tplc="A9406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B3563"/>
    <w:multiLevelType w:val="hybridMultilevel"/>
    <w:tmpl w:val="9D765F04"/>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7638F2"/>
    <w:multiLevelType w:val="hybridMultilevel"/>
    <w:tmpl w:val="D13218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14BD3"/>
    <w:multiLevelType w:val="hybridMultilevel"/>
    <w:tmpl w:val="2904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00706"/>
    <w:multiLevelType w:val="hybridMultilevel"/>
    <w:tmpl w:val="5646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0A7A"/>
    <w:multiLevelType w:val="hybridMultilevel"/>
    <w:tmpl w:val="D200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C7D95"/>
    <w:multiLevelType w:val="hybridMultilevel"/>
    <w:tmpl w:val="E166B39E"/>
    <w:lvl w:ilvl="0" w:tplc="A9406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92B9C"/>
    <w:multiLevelType w:val="hybridMultilevel"/>
    <w:tmpl w:val="66FC5F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CC1F72"/>
    <w:multiLevelType w:val="hybridMultilevel"/>
    <w:tmpl w:val="02B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088182">
    <w:abstractNumId w:val="0"/>
  </w:num>
  <w:num w:numId="2" w16cid:durableId="1535583027">
    <w:abstractNumId w:val="14"/>
  </w:num>
  <w:num w:numId="3" w16cid:durableId="314460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305674">
    <w:abstractNumId w:val="15"/>
  </w:num>
  <w:num w:numId="5" w16cid:durableId="1055468416">
    <w:abstractNumId w:val="9"/>
  </w:num>
  <w:num w:numId="6" w16cid:durableId="1286615187">
    <w:abstractNumId w:val="4"/>
  </w:num>
  <w:num w:numId="7" w16cid:durableId="356009621">
    <w:abstractNumId w:val="1"/>
  </w:num>
  <w:num w:numId="8" w16cid:durableId="642079233">
    <w:abstractNumId w:val="5"/>
  </w:num>
  <w:num w:numId="9" w16cid:durableId="1908612588">
    <w:abstractNumId w:val="17"/>
  </w:num>
  <w:num w:numId="10" w16cid:durableId="313802283">
    <w:abstractNumId w:val="13"/>
  </w:num>
  <w:num w:numId="11" w16cid:durableId="1616214597">
    <w:abstractNumId w:val="2"/>
  </w:num>
  <w:num w:numId="12" w16cid:durableId="887297908">
    <w:abstractNumId w:val="11"/>
  </w:num>
  <w:num w:numId="13" w16cid:durableId="982468377">
    <w:abstractNumId w:val="16"/>
  </w:num>
  <w:num w:numId="14" w16cid:durableId="1123692729">
    <w:abstractNumId w:val="12"/>
  </w:num>
  <w:num w:numId="15" w16cid:durableId="973679379">
    <w:abstractNumId w:val="3"/>
  </w:num>
  <w:num w:numId="16" w16cid:durableId="667250896">
    <w:abstractNumId w:val="8"/>
  </w:num>
  <w:num w:numId="17" w16cid:durableId="1615938113">
    <w:abstractNumId w:val="10"/>
  </w:num>
  <w:num w:numId="18" w16cid:durableId="196084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68"/>
    <w:rsid w:val="00004449"/>
    <w:rsid w:val="000073E0"/>
    <w:rsid w:val="00012D16"/>
    <w:rsid w:val="00015B35"/>
    <w:rsid w:val="000235B5"/>
    <w:rsid w:val="00035D12"/>
    <w:rsid w:val="000365F1"/>
    <w:rsid w:val="00053063"/>
    <w:rsid w:val="000621BE"/>
    <w:rsid w:val="00071648"/>
    <w:rsid w:val="000B22CD"/>
    <w:rsid w:val="000C4891"/>
    <w:rsid w:val="000C4E42"/>
    <w:rsid w:val="000E10C1"/>
    <w:rsid w:val="00101C07"/>
    <w:rsid w:val="00103CF5"/>
    <w:rsid w:val="00147675"/>
    <w:rsid w:val="001944CB"/>
    <w:rsid w:val="00197588"/>
    <w:rsid w:val="001D4FEF"/>
    <w:rsid w:val="001F021E"/>
    <w:rsid w:val="001F36C0"/>
    <w:rsid w:val="001F469F"/>
    <w:rsid w:val="001F63FF"/>
    <w:rsid w:val="002159AE"/>
    <w:rsid w:val="00230324"/>
    <w:rsid w:val="00254A1E"/>
    <w:rsid w:val="00263A3A"/>
    <w:rsid w:val="002733A4"/>
    <w:rsid w:val="00276083"/>
    <w:rsid w:val="002D3A3A"/>
    <w:rsid w:val="002D4C8D"/>
    <w:rsid w:val="002D56A6"/>
    <w:rsid w:val="002D5794"/>
    <w:rsid w:val="002F590D"/>
    <w:rsid w:val="00301596"/>
    <w:rsid w:val="003037E1"/>
    <w:rsid w:val="00320AF9"/>
    <w:rsid w:val="003211BC"/>
    <w:rsid w:val="00322F70"/>
    <w:rsid w:val="003376D3"/>
    <w:rsid w:val="003417B3"/>
    <w:rsid w:val="003456A2"/>
    <w:rsid w:val="00350D4D"/>
    <w:rsid w:val="00356203"/>
    <w:rsid w:val="0037023B"/>
    <w:rsid w:val="00384B78"/>
    <w:rsid w:val="003966A5"/>
    <w:rsid w:val="003B5AEC"/>
    <w:rsid w:val="00416DDE"/>
    <w:rsid w:val="00492FBC"/>
    <w:rsid w:val="0052409E"/>
    <w:rsid w:val="0058417A"/>
    <w:rsid w:val="00595EFF"/>
    <w:rsid w:val="005A74E1"/>
    <w:rsid w:val="005B51F6"/>
    <w:rsid w:val="005C3A47"/>
    <w:rsid w:val="00636FDA"/>
    <w:rsid w:val="00677C89"/>
    <w:rsid w:val="006B716B"/>
    <w:rsid w:val="006D48F6"/>
    <w:rsid w:val="00702093"/>
    <w:rsid w:val="00767BE0"/>
    <w:rsid w:val="00781EEE"/>
    <w:rsid w:val="00786A15"/>
    <w:rsid w:val="007918A1"/>
    <w:rsid w:val="007B36BB"/>
    <w:rsid w:val="007D7368"/>
    <w:rsid w:val="007E48A9"/>
    <w:rsid w:val="008024E8"/>
    <w:rsid w:val="008B7692"/>
    <w:rsid w:val="008D0848"/>
    <w:rsid w:val="008D1402"/>
    <w:rsid w:val="00902717"/>
    <w:rsid w:val="009050A5"/>
    <w:rsid w:val="00944094"/>
    <w:rsid w:val="00971CB6"/>
    <w:rsid w:val="0097356A"/>
    <w:rsid w:val="00977C5E"/>
    <w:rsid w:val="009C6D6F"/>
    <w:rsid w:val="009D54A6"/>
    <w:rsid w:val="009F46F9"/>
    <w:rsid w:val="00A12BAE"/>
    <w:rsid w:val="00A441ED"/>
    <w:rsid w:val="00A622ED"/>
    <w:rsid w:val="00A65611"/>
    <w:rsid w:val="00A829AC"/>
    <w:rsid w:val="00A83E7E"/>
    <w:rsid w:val="00AA42B3"/>
    <w:rsid w:val="00AC6189"/>
    <w:rsid w:val="00B03351"/>
    <w:rsid w:val="00B077DC"/>
    <w:rsid w:val="00B1281F"/>
    <w:rsid w:val="00B16F84"/>
    <w:rsid w:val="00B4144C"/>
    <w:rsid w:val="00B42548"/>
    <w:rsid w:val="00B45D88"/>
    <w:rsid w:val="00B71893"/>
    <w:rsid w:val="00B90755"/>
    <w:rsid w:val="00C01DEF"/>
    <w:rsid w:val="00C142F0"/>
    <w:rsid w:val="00C20EF4"/>
    <w:rsid w:val="00C41180"/>
    <w:rsid w:val="00C448CE"/>
    <w:rsid w:val="00C508C3"/>
    <w:rsid w:val="00C81E59"/>
    <w:rsid w:val="00CB7C6C"/>
    <w:rsid w:val="00D02EA9"/>
    <w:rsid w:val="00D16F1B"/>
    <w:rsid w:val="00D25DCC"/>
    <w:rsid w:val="00D432C9"/>
    <w:rsid w:val="00D4685E"/>
    <w:rsid w:val="00DA4631"/>
    <w:rsid w:val="00DD04A8"/>
    <w:rsid w:val="00E020A8"/>
    <w:rsid w:val="00E30B98"/>
    <w:rsid w:val="00E669C4"/>
    <w:rsid w:val="00E70158"/>
    <w:rsid w:val="00E82F63"/>
    <w:rsid w:val="00ED079A"/>
    <w:rsid w:val="00ED5CA2"/>
    <w:rsid w:val="00F0021C"/>
    <w:rsid w:val="00F15FD8"/>
    <w:rsid w:val="00F505DD"/>
    <w:rsid w:val="00F70C34"/>
    <w:rsid w:val="00F75CB5"/>
    <w:rsid w:val="00F84F18"/>
    <w:rsid w:val="00F860F9"/>
    <w:rsid w:val="00F90551"/>
    <w:rsid w:val="00F95D69"/>
    <w:rsid w:val="00FA1906"/>
    <w:rsid w:val="00FB401E"/>
    <w:rsid w:val="00FC2E55"/>
    <w:rsid w:val="00FE15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D7FC"/>
  <w15:docId w15:val="{BBCCAAEB-7081-4BF1-8D0A-72042034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F1B"/>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6B"/>
    <w:pPr>
      <w:spacing w:after="120" w:line="240" w:lineRule="auto"/>
      <w:ind w:left="720"/>
      <w:contextualSpacing/>
    </w:pPr>
  </w:style>
  <w:style w:type="paragraph" w:styleId="Header">
    <w:name w:val="header"/>
    <w:basedOn w:val="Normal"/>
    <w:link w:val="HeaderChar"/>
    <w:uiPriority w:val="99"/>
    <w:unhideWhenUsed/>
    <w:rsid w:val="00A65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11"/>
  </w:style>
  <w:style w:type="paragraph" w:styleId="Footer">
    <w:name w:val="footer"/>
    <w:basedOn w:val="Normal"/>
    <w:link w:val="FooterChar"/>
    <w:uiPriority w:val="99"/>
    <w:unhideWhenUsed/>
    <w:rsid w:val="00A65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11"/>
  </w:style>
  <w:style w:type="paragraph" w:customStyle="1" w:styleId="Default">
    <w:name w:val="Default"/>
    <w:rsid w:val="003417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456A2"/>
    <w:rPr>
      <w:color w:val="0000FF" w:themeColor="hyperlink"/>
      <w:u w:val="single"/>
    </w:rPr>
  </w:style>
  <w:style w:type="table" w:styleId="TableGrid">
    <w:name w:val="Table Grid"/>
    <w:basedOn w:val="TableNormal"/>
    <w:uiPriority w:val="59"/>
    <w:rsid w:val="00D2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2F70"/>
    <w:pPr>
      <w:spacing w:after="120"/>
    </w:pPr>
  </w:style>
  <w:style w:type="character" w:customStyle="1" w:styleId="BodyTextChar">
    <w:name w:val="Body Text Char"/>
    <w:basedOn w:val="DefaultParagraphFont"/>
    <w:link w:val="BodyText"/>
    <w:uiPriority w:val="99"/>
    <w:semiHidden/>
    <w:rsid w:val="00322F70"/>
  </w:style>
  <w:style w:type="paragraph" w:customStyle="1" w:styleId="TableParagraph">
    <w:name w:val="Table Paragraph"/>
    <w:basedOn w:val="Normal"/>
    <w:uiPriority w:val="1"/>
    <w:qFormat/>
    <w:rsid w:val="00322F70"/>
    <w:pPr>
      <w:autoSpaceDE w:val="0"/>
      <w:autoSpaceDN w:val="0"/>
      <w:adjustRightInd w:val="0"/>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A441ED"/>
    <w:rPr>
      <w:color w:val="605E5C"/>
      <w:shd w:val="clear" w:color="auto" w:fill="E1DFDD"/>
    </w:rPr>
  </w:style>
  <w:style w:type="table" w:customStyle="1" w:styleId="TableGrid1">
    <w:name w:val="Table Grid1"/>
    <w:basedOn w:val="TableNormal"/>
    <w:next w:val="TableGrid"/>
    <w:uiPriority w:val="59"/>
    <w:rsid w:val="00595EF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6F1B"/>
    <w:rPr>
      <w:rFonts w:asciiTheme="majorHAnsi" w:eastAsiaTheme="majorEastAsia" w:hAnsiTheme="majorHAnsi" w:cstheme="majorBidi"/>
      <w:color w:val="365F91" w:themeColor="accent1" w:themeShade="BF"/>
      <w:kern w:val="2"/>
      <w:sz w:val="40"/>
      <w:szCs w:val="40"/>
      <w14:ligatures w14:val="standardContextual"/>
    </w:rPr>
  </w:style>
  <w:style w:type="paragraph" w:styleId="NormalWeb">
    <w:name w:val="Normal (Web)"/>
    <w:basedOn w:val="Normal"/>
    <w:uiPriority w:val="99"/>
    <w:unhideWhenUsed/>
    <w:rsid w:val="003015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7657">
      <w:bodyDiv w:val="1"/>
      <w:marLeft w:val="0"/>
      <w:marRight w:val="0"/>
      <w:marTop w:val="0"/>
      <w:marBottom w:val="0"/>
      <w:divBdr>
        <w:top w:val="none" w:sz="0" w:space="0" w:color="auto"/>
        <w:left w:val="none" w:sz="0" w:space="0" w:color="auto"/>
        <w:bottom w:val="none" w:sz="0" w:space="0" w:color="auto"/>
        <w:right w:val="none" w:sz="0" w:space="0" w:color="auto"/>
      </w:divBdr>
    </w:div>
    <w:div w:id="10392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WDCounci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typopulation.de/en/uk/scotland/wards/west_dunbartonshire/S13003124__dumbart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west-dunbarton.gov.uk/council/key-council-documents/local-development-planning/local-place-pla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D898-1FB1-4564-BC2E-A801A7C62254}">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AC4B7308-556B-4047-9786-DE11298F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Troup</dc:creator>
  <cp:lastModifiedBy>Colin Smith</cp:lastModifiedBy>
  <cp:revision>5</cp:revision>
  <dcterms:created xsi:type="dcterms:W3CDTF">2024-11-21T08:59:00Z</dcterms:created>
  <dcterms:modified xsi:type="dcterms:W3CDTF">2025-05-08T12:26:00Z</dcterms:modified>
</cp:coreProperties>
</file>