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640"/>
      </w:tblGrid>
      <w:tr w:rsidR="007B4924" w:rsidRPr="007B4924" w14:paraId="417BD5F6" w14:textId="77777777" w:rsidTr="1EC422B0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68D7914E" w14:textId="4243AB02" w:rsidR="007B4924" w:rsidRPr="007B4924" w:rsidRDefault="007B4924" w:rsidP="1EC422B0">
            <w:pPr>
              <w:pStyle w:val="NoSpacing"/>
              <w:spacing w:before="120" w:after="120"/>
              <w:jc w:val="center"/>
              <w:rPr>
                <w:rFonts w:eastAsia="Times New Roman" w:cs="Times New Roman"/>
                <w:sz w:val="32"/>
                <w:szCs w:val="32"/>
                <w:lang w:val="en-GB"/>
              </w:rPr>
            </w:pPr>
            <w:r w:rsidRPr="1EC422B0">
              <w:rPr>
                <w:rFonts w:eastAsia="Times New Roman" w:cs="Times New Roman"/>
                <w:sz w:val="32"/>
                <w:szCs w:val="32"/>
                <w:lang w:val="en-GB"/>
              </w:rPr>
              <w:t xml:space="preserve">West Dunbartonshire Local Employability Partnership </w:t>
            </w:r>
            <w:r w:rsidR="061FB010" w:rsidRPr="1EC422B0">
              <w:rPr>
                <w:rFonts w:eastAsia="Times New Roman" w:cs="Times New Roman"/>
                <w:sz w:val="32"/>
                <w:szCs w:val="32"/>
                <w:lang w:val="en-GB"/>
              </w:rPr>
              <w:t>(LEP)</w:t>
            </w:r>
          </w:p>
        </w:tc>
      </w:tr>
      <w:tr w:rsidR="007B4924" w:rsidRPr="007B4924" w14:paraId="2F70FF39" w14:textId="77777777" w:rsidTr="1EC422B0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1F670E01" w14:textId="77601982" w:rsidR="007B4924" w:rsidRPr="007B4924" w:rsidRDefault="0AF71885" w:rsidP="007B4924">
            <w:pPr>
              <w:pStyle w:val="NoSpacing"/>
              <w:spacing w:before="120" w:after="120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1EC422B0">
              <w:rPr>
                <w:rFonts w:eastAsia="Times New Roman" w:cs="Times New Roman"/>
                <w:sz w:val="32"/>
                <w:szCs w:val="32"/>
              </w:rPr>
              <w:t xml:space="preserve">Terms </w:t>
            </w:r>
            <w:r w:rsidR="56E65644" w:rsidRPr="1EC422B0">
              <w:rPr>
                <w:rFonts w:eastAsia="Times New Roman" w:cs="Times New Roman"/>
                <w:sz w:val="32"/>
                <w:szCs w:val="32"/>
              </w:rPr>
              <w:t>o</w:t>
            </w:r>
            <w:r w:rsidRPr="1EC422B0">
              <w:rPr>
                <w:rFonts w:eastAsia="Times New Roman" w:cs="Times New Roman"/>
                <w:sz w:val="32"/>
                <w:szCs w:val="32"/>
              </w:rPr>
              <w:t xml:space="preserve">f Reference </w:t>
            </w:r>
            <w:r w:rsidR="00AE05C9" w:rsidRPr="1EC422B0">
              <w:rPr>
                <w:rFonts w:eastAsia="Times New Roman" w:cs="Times New Roman"/>
                <w:sz w:val="32"/>
                <w:szCs w:val="32"/>
              </w:rPr>
              <w:t>202</w:t>
            </w:r>
            <w:r w:rsidR="0201D04A" w:rsidRPr="1EC422B0">
              <w:rPr>
                <w:rFonts w:eastAsia="Times New Roman" w:cs="Times New Roman"/>
                <w:sz w:val="32"/>
                <w:szCs w:val="32"/>
              </w:rPr>
              <w:t>6</w:t>
            </w:r>
            <w:r w:rsidR="00AE05C9" w:rsidRPr="1EC422B0">
              <w:rPr>
                <w:rFonts w:eastAsia="Times New Roman" w:cs="Times New Roman"/>
                <w:sz w:val="32"/>
                <w:szCs w:val="32"/>
              </w:rPr>
              <w:t xml:space="preserve"> - 202</w:t>
            </w:r>
            <w:r w:rsidR="0201D04A" w:rsidRPr="1EC422B0">
              <w:rPr>
                <w:rFonts w:eastAsia="Times New Roman" w:cs="Times New Roman"/>
                <w:sz w:val="32"/>
                <w:szCs w:val="32"/>
              </w:rPr>
              <w:t>7</w:t>
            </w:r>
          </w:p>
        </w:tc>
      </w:tr>
      <w:tr w:rsidR="007B4924" w:rsidRPr="007B4924" w14:paraId="672A6659" w14:textId="77777777" w:rsidTr="1EC422B0">
        <w:trPr>
          <w:trHeight w:val="360"/>
          <w:jc w:val="center"/>
        </w:trPr>
        <w:tc>
          <w:tcPr>
            <w:tcW w:w="5000" w:type="pct"/>
            <w:vAlign w:val="center"/>
          </w:tcPr>
          <w:p w14:paraId="0A37501D" w14:textId="77777777" w:rsidR="007B4924" w:rsidRPr="007B4924" w:rsidRDefault="007B4924" w:rsidP="007B4924">
            <w:pPr>
              <w:pStyle w:val="NoSpacing"/>
              <w:spacing w:before="120" w:after="120"/>
              <w:jc w:val="center"/>
            </w:pPr>
          </w:p>
        </w:tc>
      </w:tr>
    </w:tbl>
    <w:p w14:paraId="5DAB6C7B" w14:textId="77777777" w:rsidR="007B4924" w:rsidRPr="007B4924" w:rsidRDefault="007B4924" w:rsidP="007B4924">
      <w:pPr>
        <w:spacing w:before="120" w:after="120"/>
        <w:rPr>
          <w:rFonts w:ascii="Calibri" w:hAnsi="Calibri"/>
          <w:sz w:val="22"/>
          <w:szCs w:val="22"/>
        </w:rPr>
      </w:pPr>
    </w:p>
    <w:p w14:paraId="02EB378F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6A05A809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5A39BBE3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1C8F396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72A3D3EC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D0B940D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E27B00A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60061E4C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4EAFD9C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B94D5A5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3DEEC669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3656B9AB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5FB0818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49F31CB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53128261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62486C05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101652C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B99056E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1299C43A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4DDBEF00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3461D779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3CF2D8B6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FB78278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1FC39945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562CB0E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34CE0A41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62EBF3C5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6D98A12B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2946DB82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5997CC1D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110FFD37" w14:textId="77777777" w:rsidR="0022460B" w:rsidRDefault="0022460B" w:rsidP="00873563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p w14:paraId="0224AC78" w14:textId="77777777" w:rsidR="0022460B" w:rsidRDefault="00B64B91" w:rsidP="0022460B">
      <w:pPr>
        <w:spacing w:before="120" w:after="120"/>
        <w:rPr>
          <w:rFonts w:ascii="Calibri" w:hAnsi="Calibri" w:cs="Arial"/>
          <w:b/>
          <w:bCs/>
          <w:sz w:val="22"/>
          <w:szCs w:val="22"/>
          <w:lang w:val="en-GB"/>
        </w:rPr>
        <w:sectPr w:rsidR="0022460B" w:rsidSect="00BD5D8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800" w:bottom="1440" w:left="1800" w:header="708" w:footer="708" w:gutter="0"/>
          <w:pgNumType w:start="0"/>
          <w:cols w:space="708"/>
          <w:titlePg/>
          <w:docGrid w:linePitch="360"/>
        </w:sectPr>
      </w:pPr>
      <w:r w:rsidRPr="007B4924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18F90C40" wp14:editId="07777777">
            <wp:simplePos x="0" y="0"/>
            <wp:positionH relativeFrom="page">
              <wp:posOffset>1357630</wp:posOffset>
            </wp:positionH>
            <wp:positionV relativeFrom="page">
              <wp:posOffset>1357630</wp:posOffset>
            </wp:positionV>
            <wp:extent cx="5116195" cy="6516370"/>
            <wp:effectExtent l="0" t="0" r="0" b="0"/>
            <wp:wrapNone/>
            <wp:docPr id="5137430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65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CAD97" w14:textId="77777777" w:rsidR="00591E10" w:rsidRPr="007B4924" w:rsidRDefault="00591E10" w:rsidP="0022460B">
      <w:pPr>
        <w:spacing w:before="120" w:after="120"/>
        <w:rPr>
          <w:rFonts w:ascii="Calibri" w:hAnsi="Calibri" w:cs="Arial"/>
          <w:b/>
          <w:bCs/>
          <w:sz w:val="22"/>
          <w:szCs w:val="22"/>
          <w:lang w:val="en-GB"/>
        </w:rPr>
      </w:pPr>
      <w:r w:rsidRPr="007B4924">
        <w:rPr>
          <w:rFonts w:ascii="Calibri" w:hAnsi="Calibri" w:cs="Arial"/>
          <w:b/>
          <w:bCs/>
          <w:sz w:val="22"/>
          <w:szCs w:val="22"/>
          <w:lang w:val="en-GB"/>
        </w:rPr>
        <w:lastRenderedPageBreak/>
        <w:t>The Challenge</w:t>
      </w:r>
    </w:p>
    <w:p w14:paraId="620DB27F" w14:textId="5AFEF200" w:rsidR="005E2FED" w:rsidRDefault="00591E10" w:rsidP="005E2FED">
      <w:pPr>
        <w:spacing w:before="120" w:after="120"/>
        <w:jc w:val="both"/>
        <w:rPr>
          <w:rFonts w:ascii="Calibri" w:hAnsi="Calibri" w:cs="Arial"/>
          <w:color w:val="000000"/>
          <w:sz w:val="22"/>
          <w:szCs w:val="22"/>
        </w:rPr>
      </w:pPr>
      <w:r w:rsidRPr="1EC422B0">
        <w:rPr>
          <w:rFonts w:ascii="Calibri" w:hAnsi="Calibri" w:cs="Arial"/>
          <w:color w:val="000000" w:themeColor="text1"/>
          <w:sz w:val="22"/>
          <w:szCs w:val="22"/>
        </w:rPr>
        <w:t>Supporting people into fair, sustainable jobs is central to delivering</w:t>
      </w:r>
      <w:r w:rsidR="00AE05C9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the ambitions for an inclusive, sustainable econ</w:t>
      </w:r>
      <w:r w:rsidR="005E2FED" w:rsidRPr="1EC422B0">
        <w:rPr>
          <w:rFonts w:ascii="Calibri" w:hAnsi="Calibri" w:cs="Arial"/>
          <w:color w:val="000000" w:themeColor="text1"/>
          <w:sz w:val="22"/>
          <w:szCs w:val="22"/>
        </w:rPr>
        <w:t xml:space="preserve">omy with well-being at its </w:t>
      </w:r>
      <w:r w:rsidR="657F19D0" w:rsidRPr="1EC422B0">
        <w:rPr>
          <w:rFonts w:ascii="Calibri" w:hAnsi="Calibri" w:cs="Arial"/>
          <w:color w:val="000000" w:themeColor="text1"/>
          <w:sz w:val="22"/>
          <w:szCs w:val="22"/>
        </w:rPr>
        <w:t>core,</w:t>
      </w:r>
      <w:r w:rsidR="005E2FED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and e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mployability services are pivotal to avoiding the widening of social and economic inequalities</w:t>
      </w:r>
      <w:r w:rsidR="005E2FED" w:rsidRPr="1EC422B0">
        <w:rPr>
          <w:rFonts w:ascii="Calibri" w:hAnsi="Calibri" w:cs="Arial"/>
          <w:color w:val="000000" w:themeColor="text1"/>
          <w:sz w:val="22"/>
          <w:szCs w:val="22"/>
        </w:rPr>
        <w:t xml:space="preserve">. </w:t>
      </w:r>
    </w:p>
    <w:p w14:paraId="35205EBB" w14:textId="738412D3" w:rsidR="00591E10" w:rsidRPr="007B4924" w:rsidRDefault="005E2FED" w:rsidP="005E2FED">
      <w:pPr>
        <w:spacing w:before="120" w:after="120"/>
        <w:jc w:val="both"/>
        <w:rPr>
          <w:rFonts w:ascii="Calibri" w:hAnsi="Calibri" w:cs="Arial"/>
          <w:color w:val="000000"/>
          <w:sz w:val="22"/>
          <w:szCs w:val="22"/>
        </w:rPr>
      </w:pPr>
      <w:r w:rsidRPr="1EC422B0">
        <w:rPr>
          <w:rFonts w:ascii="Calibri" w:hAnsi="Calibri" w:cs="Arial"/>
          <w:color w:val="000000" w:themeColor="text1"/>
          <w:sz w:val="22"/>
          <w:szCs w:val="22"/>
        </w:rPr>
        <w:t>B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y supporting those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 xml:space="preserve">seeking employment and careers, including those 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>who are most vulnerable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,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we recognise the vital role that organisations across the employability landscape play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. Our challenge is to ensure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that the right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 xml:space="preserve">type, </w:t>
      </w:r>
      <w:r w:rsidR="059D9BBD" w:rsidRPr="1EC422B0">
        <w:rPr>
          <w:rFonts w:ascii="Calibri" w:hAnsi="Calibri" w:cs="Arial"/>
          <w:color w:val="000000" w:themeColor="text1"/>
          <w:sz w:val="22"/>
          <w:szCs w:val="22"/>
        </w:rPr>
        <w:t>amount,</w:t>
      </w:r>
      <w:r w:rsidR="0069171A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 xml:space="preserve">and quality of 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support is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in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place 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to meet the needs of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 servi</w:t>
      </w:r>
      <w:r w:rsidRPr="1EC422B0">
        <w:rPr>
          <w:rFonts w:ascii="Calibri" w:hAnsi="Calibri" w:cs="Arial"/>
          <w:color w:val="000000" w:themeColor="text1"/>
          <w:sz w:val="22"/>
          <w:szCs w:val="22"/>
        </w:rPr>
        <w:t>ce users</w:t>
      </w:r>
      <w:r w:rsidR="00591E10" w:rsidRPr="1EC422B0">
        <w:rPr>
          <w:rFonts w:ascii="Calibri" w:hAnsi="Calibri" w:cs="Arial"/>
          <w:color w:val="000000" w:themeColor="text1"/>
          <w:sz w:val="22"/>
          <w:szCs w:val="22"/>
        </w:rPr>
        <w:t xml:space="preserve">. </w:t>
      </w:r>
    </w:p>
    <w:p w14:paraId="39EC13BE" w14:textId="77777777" w:rsidR="00591E10" w:rsidRPr="007B4924" w:rsidRDefault="00591E10" w:rsidP="007B4924">
      <w:pPr>
        <w:spacing w:before="120" w:after="120"/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  <w:r w:rsidRPr="007B4924">
        <w:rPr>
          <w:rFonts w:ascii="Calibri" w:hAnsi="Calibri" w:cs="Arial"/>
          <w:b/>
          <w:bCs/>
          <w:sz w:val="22"/>
          <w:szCs w:val="22"/>
          <w:lang w:val="en-GB"/>
        </w:rPr>
        <w:t>Purpose</w:t>
      </w:r>
    </w:p>
    <w:p w14:paraId="4D47AA14" w14:textId="51E9F796" w:rsidR="00B17D67" w:rsidRPr="00B51EA9" w:rsidRDefault="00591E10" w:rsidP="0069171A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color w:val="000000" w:themeColor="text1"/>
          <w:sz w:val="22"/>
          <w:szCs w:val="22"/>
        </w:rPr>
        <w:t xml:space="preserve">To enable collective leadership and shared commitment across partners </w:t>
      </w:r>
      <w:r w:rsidR="5CF05799" w:rsidRPr="1EC422B0">
        <w:rPr>
          <w:rFonts w:ascii="Calibri" w:hAnsi="Calibri" w:cs="Arial"/>
          <w:color w:val="000000" w:themeColor="text1"/>
          <w:sz w:val="22"/>
          <w:szCs w:val="22"/>
        </w:rPr>
        <w:t xml:space="preserve">to address </w:t>
      </w:r>
      <w:r w:rsidR="00C70E0E" w:rsidRPr="1EC422B0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69171A" w:rsidRPr="1EC422B0">
        <w:rPr>
          <w:rFonts w:ascii="Calibri" w:hAnsi="Calibri" w:cs="Arial"/>
          <w:sz w:val="22"/>
          <w:szCs w:val="22"/>
          <w:lang w:val="en-GB"/>
        </w:rPr>
        <w:t xml:space="preserve">employability </w:t>
      </w:r>
      <w:r w:rsidR="00C70E0E" w:rsidRPr="1EC422B0">
        <w:rPr>
          <w:rFonts w:ascii="Calibri" w:hAnsi="Calibri" w:cs="Arial"/>
          <w:sz w:val="22"/>
          <w:szCs w:val="22"/>
          <w:lang w:val="en-GB"/>
        </w:rPr>
        <w:t xml:space="preserve">challenges faced by our </w:t>
      </w:r>
      <w:r w:rsidR="58B586CE" w:rsidRPr="1EC422B0">
        <w:rPr>
          <w:rFonts w:ascii="Calibri" w:hAnsi="Calibri" w:cs="Arial"/>
          <w:sz w:val="22"/>
          <w:szCs w:val="22"/>
          <w:lang w:val="en-GB"/>
        </w:rPr>
        <w:t>residents.</w:t>
      </w:r>
      <w:r w:rsidR="7FB817C9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00EB5528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2FF17798" w14:textId="577646CB" w:rsidR="0073501A" w:rsidRPr="007B4924" w:rsidRDefault="00377CF6" w:rsidP="00873563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>P</w:t>
      </w:r>
      <w:r w:rsidR="00873563" w:rsidRPr="1EC422B0">
        <w:rPr>
          <w:rFonts w:ascii="Calibri" w:hAnsi="Calibri" w:cs="Arial"/>
          <w:sz w:val="22"/>
          <w:szCs w:val="22"/>
          <w:lang w:val="en-GB"/>
        </w:rPr>
        <w:t>artnership</w:t>
      </w:r>
      <w:r w:rsidR="007B4924" w:rsidRPr="1EC422B0">
        <w:rPr>
          <w:rFonts w:ascii="Calibri" w:hAnsi="Calibri" w:cs="Arial"/>
          <w:sz w:val="22"/>
          <w:szCs w:val="22"/>
          <w:lang w:val="en-GB"/>
        </w:rPr>
        <w:t xml:space="preserve"> will function</w:t>
      </w:r>
      <w:r w:rsidR="0073501A" w:rsidRPr="1EC422B0">
        <w:rPr>
          <w:rFonts w:ascii="Calibri" w:hAnsi="Calibri" w:cs="Arial"/>
          <w:sz w:val="22"/>
          <w:szCs w:val="22"/>
          <w:lang w:val="en-GB"/>
        </w:rPr>
        <w:t xml:space="preserve"> as </w:t>
      </w:r>
      <w:r w:rsidR="00F11905" w:rsidRPr="1EC422B0">
        <w:rPr>
          <w:rFonts w:ascii="Calibri" w:hAnsi="Calibri" w:cs="Arial"/>
          <w:sz w:val="22"/>
          <w:szCs w:val="22"/>
          <w:lang w:val="en-GB"/>
        </w:rPr>
        <w:t>a</w:t>
      </w:r>
      <w:r w:rsidR="00C64EB5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0073501A" w:rsidRPr="1EC422B0">
        <w:rPr>
          <w:rFonts w:ascii="Calibri" w:hAnsi="Calibri" w:cs="Arial"/>
          <w:sz w:val="22"/>
          <w:szCs w:val="22"/>
          <w:lang w:val="en-GB"/>
        </w:rPr>
        <w:t xml:space="preserve">strong network committed to working with all </w:t>
      </w:r>
      <w:r w:rsidR="00ED71D9" w:rsidRPr="1EC422B0">
        <w:rPr>
          <w:rFonts w:ascii="Calibri" w:hAnsi="Calibri" w:cs="Arial"/>
          <w:sz w:val="22"/>
          <w:szCs w:val="22"/>
          <w:lang w:val="en-GB"/>
        </w:rPr>
        <w:t xml:space="preserve">relevant key </w:t>
      </w:r>
      <w:r w:rsidR="0073501A" w:rsidRPr="1EC422B0">
        <w:rPr>
          <w:rFonts w:ascii="Calibri" w:hAnsi="Calibri" w:cs="Arial"/>
          <w:sz w:val="22"/>
          <w:szCs w:val="22"/>
          <w:lang w:val="en-GB"/>
        </w:rPr>
        <w:t>partner organisations</w:t>
      </w:r>
      <w:r w:rsidR="001417AC" w:rsidRPr="1EC422B0">
        <w:rPr>
          <w:rFonts w:ascii="Calibri" w:hAnsi="Calibri" w:cs="Arial"/>
          <w:sz w:val="22"/>
          <w:szCs w:val="22"/>
          <w:lang w:val="en-GB"/>
        </w:rPr>
        <w:t xml:space="preserve">. Where appropriate, partners will strive </w:t>
      </w:r>
      <w:r w:rsidR="006056F6" w:rsidRPr="1EC422B0">
        <w:rPr>
          <w:rFonts w:ascii="Calibri" w:hAnsi="Calibri" w:cs="Arial"/>
          <w:sz w:val="22"/>
          <w:szCs w:val="22"/>
          <w:lang w:val="en-GB"/>
        </w:rPr>
        <w:t>to share</w:t>
      </w:r>
      <w:r w:rsidR="001417AC" w:rsidRPr="1EC422B0">
        <w:rPr>
          <w:rFonts w:ascii="Calibri" w:hAnsi="Calibri" w:cs="Arial"/>
          <w:sz w:val="22"/>
          <w:szCs w:val="22"/>
          <w:lang w:val="en-GB"/>
        </w:rPr>
        <w:t xml:space="preserve"> resources and </w:t>
      </w:r>
      <w:r w:rsidR="0073501A" w:rsidRPr="1EC422B0">
        <w:rPr>
          <w:rFonts w:ascii="Calibri" w:hAnsi="Calibri" w:cs="Arial"/>
          <w:sz w:val="22"/>
          <w:szCs w:val="22"/>
          <w:lang w:val="en-GB"/>
        </w:rPr>
        <w:t xml:space="preserve">information to improve co-ordinated delivery of services for 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West Dunbartonshire </w:t>
      </w:r>
      <w:r w:rsidR="0069171A" w:rsidRPr="1EC422B0">
        <w:rPr>
          <w:rFonts w:ascii="Calibri" w:hAnsi="Calibri" w:cs="Arial"/>
          <w:sz w:val="22"/>
          <w:szCs w:val="22"/>
          <w:lang w:val="en-GB"/>
        </w:rPr>
        <w:t>residents</w:t>
      </w:r>
      <w:r w:rsidR="306B42DB" w:rsidRPr="1EC422B0">
        <w:rPr>
          <w:rFonts w:ascii="Calibri" w:hAnsi="Calibri" w:cs="Arial"/>
          <w:sz w:val="22"/>
          <w:szCs w:val="22"/>
          <w:lang w:val="en-GB"/>
        </w:rPr>
        <w:t xml:space="preserve"> and employers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. </w:t>
      </w:r>
    </w:p>
    <w:p w14:paraId="68820421" w14:textId="77777777" w:rsidR="00591E10" w:rsidRDefault="005E2FED" w:rsidP="007B4924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The P</w:t>
      </w:r>
      <w:r w:rsidR="00591E10" w:rsidRPr="007B4924">
        <w:rPr>
          <w:rFonts w:ascii="Calibri" w:hAnsi="Calibri" w:cs="Arial"/>
          <w:sz w:val="22"/>
          <w:szCs w:val="22"/>
          <w:lang w:val="en-GB"/>
        </w:rPr>
        <w:t xml:space="preserve">artnership will </w:t>
      </w:r>
      <w:r>
        <w:rPr>
          <w:rFonts w:ascii="Calibri" w:hAnsi="Calibri" w:cs="Arial"/>
          <w:sz w:val="22"/>
          <w:szCs w:val="22"/>
          <w:lang w:val="en-GB"/>
        </w:rPr>
        <w:t xml:space="preserve">also </w:t>
      </w:r>
      <w:r w:rsidR="00591E10" w:rsidRPr="007B4924">
        <w:rPr>
          <w:rFonts w:ascii="Calibri" w:hAnsi="Calibri" w:cs="Arial"/>
          <w:sz w:val="22"/>
          <w:szCs w:val="22"/>
          <w:lang w:val="en-GB"/>
        </w:rPr>
        <w:t>build on the strengths of existing national and local services, to align funding and</w:t>
      </w:r>
      <w:r w:rsidR="0069171A">
        <w:rPr>
          <w:rFonts w:ascii="Calibri" w:hAnsi="Calibri" w:cs="Arial"/>
          <w:sz w:val="22"/>
          <w:szCs w:val="22"/>
          <w:lang w:val="en-GB"/>
        </w:rPr>
        <w:t xml:space="preserve"> </w:t>
      </w:r>
      <w:r w:rsidR="00591E10" w:rsidRPr="007B4924">
        <w:rPr>
          <w:rFonts w:ascii="Calibri" w:hAnsi="Calibri" w:cs="Arial"/>
          <w:sz w:val="22"/>
          <w:szCs w:val="22"/>
          <w:lang w:val="en-GB"/>
        </w:rPr>
        <w:t>improve the integration of employability services with other suppor</w:t>
      </w:r>
      <w:r w:rsidR="007B4924" w:rsidRPr="007B4924">
        <w:rPr>
          <w:rFonts w:ascii="Calibri" w:hAnsi="Calibri" w:cs="Arial"/>
          <w:sz w:val="22"/>
          <w:szCs w:val="22"/>
          <w:lang w:val="en-GB"/>
        </w:rPr>
        <w:t xml:space="preserve">t. This will ensure </w:t>
      </w:r>
      <w:r w:rsidR="0069171A" w:rsidRPr="007B4924">
        <w:rPr>
          <w:rFonts w:ascii="Calibri" w:hAnsi="Calibri" w:cs="Arial"/>
          <w:sz w:val="22"/>
          <w:szCs w:val="22"/>
          <w:lang w:val="en-GB"/>
        </w:rPr>
        <w:t>that services</w:t>
      </w:r>
      <w:r w:rsidR="00591E10" w:rsidRPr="007B4924">
        <w:rPr>
          <w:rFonts w:ascii="Calibri" w:hAnsi="Calibri" w:cs="Arial"/>
          <w:sz w:val="22"/>
          <w:szCs w:val="22"/>
          <w:lang w:val="en-GB"/>
        </w:rPr>
        <w:t xml:space="preserve"> are designed and delivered around the needs and aspirations of those </w:t>
      </w:r>
      <w:r w:rsidR="0069171A">
        <w:rPr>
          <w:rFonts w:ascii="Calibri" w:hAnsi="Calibri" w:cs="Arial"/>
          <w:sz w:val="22"/>
          <w:szCs w:val="22"/>
          <w:lang w:val="en-GB"/>
        </w:rPr>
        <w:t>that require</w:t>
      </w:r>
      <w:r w:rsidR="00591E10" w:rsidRPr="007B4924">
        <w:rPr>
          <w:rFonts w:ascii="Calibri" w:hAnsi="Calibri" w:cs="Arial"/>
          <w:sz w:val="22"/>
          <w:szCs w:val="22"/>
          <w:lang w:val="en-GB"/>
        </w:rPr>
        <w:t xml:space="preserve"> our services.</w:t>
      </w:r>
    </w:p>
    <w:p w14:paraId="5FD84CE4" w14:textId="77777777" w:rsidR="00720076" w:rsidRPr="007B4924" w:rsidRDefault="00720076" w:rsidP="00720076">
      <w:pPr>
        <w:spacing w:before="120" w:after="120"/>
        <w:rPr>
          <w:rFonts w:ascii="Calibri" w:hAnsi="Calibri" w:cs="Arial"/>
          <w:b/>
          <w:sz w:val="22"/>
          <w:szCs w:val="22"/>
          <w:lang w:val="en-GB"/>
        </w:rPr>
      </w:pPr>
      <w:r w:rsidRPr="007B4924">
        <w:rPr>
          <w:rFonts w:ascii="Calibri" w:hAnsi="Calibri" w:cs="Arial"/>
          <w:b/>
          <w:sz w:val="22"/>
          <w:szCs w:val="22"/>
          <w:lang w:val="en-GB"/>
        </w:rPr>
        <w:t>Core Membership:</w:t>
      </w:r>
    </w:p>
    <w:p w14:paraId="0E5BAA33" w14:textId="63448F8A" w:rsidR="00F60A92" w:rsidRDefault="00F60A92" w:rsidP="00F60A92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operation of the 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>P</w:t>
      </w:r>
      <w:r w:rsidRPr="1EC422B0">
        <w:rPr>
          <w:rFonts w:ascii="Calibri" w:hAnsi="Calibri" w:cs="Arial"/>
          <w:sz w:val="22"/>
          <w:szCs w:val="22"/>
          <w:lang w:val="en-GB"/>
        </w:rPr>
        <w:t>artnership is a shared responsibility between partners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 xml:space="preserve"> delivering and managing employability services in West Dunbartonshire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. </w:t>
      </w:r>
    </w:p>
    <w:p w14:paraId="3AD41E22" w14:textId="574CAA3C" w:rsidR="005E2FED" w:rsidRDefault="005E2FED" w:rsidP="005E2FED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West Dunbartonshire Local Employability Partnership will include </w:t>
      </w:r>
      <w:r w:rsidR="0069171A" w:rsidRPr="1EC422B0">
        <w:rPr>
          <w:rFonts w:ascii="Calibri" w:hAnsi="Calibri" w:cs="Arial"/>
          <w:sz w:val="22"/>
          <w:szCs w:val="22"/>
          <w:lang w:val="en-GB"/>
        </w:rPr>
        <w:t>subgroups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, where appropriate. These </w:t>
      </w:r>
      <w:r w:rsidR="0069171A" w:rsidRPr="1EC422B0">
        <w:rPr>
          <w:rFonts w:ascii="Calibri" w:hAnsi="Calibri" w:cs="Arial"/>
          <w:sz w:val="22"/>
          <w:szCs w:val="22"/>
          <w:lang w:val="en-GB"/>
        </w:rPr>
        <w:t>subgroups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will further the aims of the partnership and their membership will be determined by the </w:t>
      </w:r>
      <w:r w:rsidR="131C4C94" w:rsidRPr="1EC422B0">
        <w:rPr>
          <w:rFonts w:ascii="Calibri" w:hAnsi="Calibri" w:cs="Arial"/>
          <w:sz w:val="22"/>
          <w:szCs w:val="22"/>
          <w:lang w:val="en-GB"/>
        </w:rPr>
        <w:t>LEP</w:t>
      </w:r>
      <w:r w:rsidR="16AC8486" w:rsidRPr="1EC422B0">
        <w:rPr>
          <w:rFonts w:ascii="Calibri" w:hAnsi="Calibri" w:cs="Arial"/>
          <w:sz w:val="22"/>
          <w:szCs w:val="22"/>
          <w:lang w:val="en-GB"/>
        </w:rPr>
        <w:t>: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7785246B" w14:textId="018C2301" w:rsidR="005E2FED" w:rsidRDefault="0069171A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Creative Design Group</w:t>
      </w:r>
      <w:r w:rsidR="29575574" w:rsidRPr="1EC422B0">
        <w:rPr>
          <w:rFonts w:ascii="Calibri" w:hAnsi="Calibri" w:cs="Arial"/>
          <w:sz w:val="22"/>
          <w:szCs w:val="22"/>
          <w:lang w:val="en-GB"/>
        </w:rPr>
        <w:t xml:space="preserve"> -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 xml:space="preserve"> to act as a joint design collaborative</w:t>
      </w:r>
      <w:r w:rsidRPr="1EC422B0">
        <w:rPr>
          <w:rFonts w:ascii="Calibri" w:hAnsi="Calibri" w:cs="Arial"/>
          <w:sz w:val="22"/>
          <w:szCs w:val="22"/>
          <w:lang w:val="en-GB"/>
        </w:rPr>
        <w:t>.</w:t>
      </w:r>
    </w:p>
    <w:p w14:paraId="7B81CF64" w14:textId="7AC016A8" w:rsidR="005E2FED" w:rsidRDefault="20289D39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Community of practice</w:t>
      </w:r>
      <w:r w:rsidR="20C2C695" w:rsidRPr="1EC422B0">
        <w:rPr>
          <w:rFonts w:ascii="Calibri" w:hAnsi="Calibri" w:cs="Arial"/>
          <w:sz w:val="22"/>
          <w:szCs w:val="22"/>
          <w:lang w:val="en-GB"/>
        </w:rPr>
        <w:t xml:space="preserve"> – sharing</w:t>
      </w:r>
      <w:r w:rsidR="41DDCBA6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20C2C695" w:rsidRPr="1EC422B0">
        <w:rPr>
          <w:rFonts w:ascii="Calibri" w:hAnsi="Calibri" w:cs="Arial"/>
          <w:sz w:val="22"/>
          <w:szCs w:val="22"/>
          <w:lang w:val="en-GB"/>
        </w:rPr>
        <w:t>professional learning and solutions for frontline workers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0AE45833" w14:textId="707D4132" w:rsidR="005E2FED" w:rsidRDefault="5222DD72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Lived experience 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>user groups</w:t>
      </w:r>
      <w:r w:rsidR="15220EAD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476D45C3" w:rsidRPr="1EC422B0">
        <w:rPr>
          <w:rFonts w:ascii="Calibri" w:hAnsi="Calibri" w:cs="Arial"/>
          <w:sz w:val="22"/>
          <w:szCs w:val="22"/>
          <w:lang w:val="en-GB"/>
        </w:rPr>
        <w:t>- evaluate our services and</w:t>
      </w:r>
      <w:r w:rsidR="73003054" w:rsidRPr="1EC422B0">
        <w:rPr>
          <w:rFonts w:ascii="Calibri" w:hAnsi="Calibri" w:cs="Arial"/>
          <w:sz w:val="22"/>
          <w:szCs w:val="22"/>
          <w:lang w:val="en-GB"/>
        </w:rPr>
        <w:t xml:space="preserve"> help</w:t>
      </w:r>
      <w:r w:rsidR="476D45C3" w:rsidRPr="1EC422B0">
        <w:rPr>
          <w:rFonts w:ascii="Calibri" w:hAnsi="Calibri" w:cs="Arial"/>
          <w:sz w:val="22"/>
          <w:szCs w:val="22"/>
          <w:lang w:val="en-GB"/>
        </w:rPr>
        <w:t xml:space="preserve"> shape design</w:t>
      </w:r>
    </w:p>
    <w:p w14:paraId="621D7A1F" w14:textId="4185C8FA" w:rsidR="001529F0" w:rsidRDefault="001529F0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Data group</w:t>
      </w:r>
      <w:r w:rsidR="018F1636" w:rsidRPr="1EC422B0">
        <w:rPr>
          <w:rFonts w:ascii="Calibri" w:hAnsi="Calibri" w:cs="Arial"/>
          <w:sz w:val="22"/>
          <w:szCs w:val="22"/>
          <w:lang w:val="en-GB"/>
        </w:rPr>
        <w:t xml:space="preserve"> -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local data informs priorities and service design.</w:t>
      </w:r>
    </w:p>
    <w:p w14:paraId="085F74BA" w14:textId="77777777" w:rsidR="001529F0" w:rsidRDefault="001529F0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Employer Engagement Group – Employers Voice</w:t>
      </w:r>
    </w:p>
    <w:p w14:paraId="569CEC02" w14:textId="77777777" w:rsidR="001529F0" w:rsidRDefault="001529F0" w:rsidP="005E2FED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NHS/LEP </w:t>
      </w:r>
      <w:r w:rsidR="00B51EA9" w:rsidRPr="1EC422B0">
        <w:rPr>
          <w:rFonts w:ascii="Calibri" w:hAnsi="Calibri" w:cs="Arial"/>
          <w:sz w:val="22"/>
          <w:szCs w:val="22"/>
          <w:lang w:val="en-GB"/>
        </w:rPr>
        <w:t>subgroup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to support NHS pathways</w:t>
      </w:r>
    </w:p>
    <w:p w14:paraId="0683D87D" w14:textId="50BA082A" w:rsidR="552A2C99" w:rsidRDefault="552A2C99" w:rsidP="1EC422B0">
      <w:pPr>
        <w:numPr>
          <w:ilvl w:val="0"/>
          <w:numId w:val="15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Short-term working groups – where necessary.</w:t>
      </w:r>
    </w:p>
    <w:p w14:paraId="2DCF075B" w14:textId="32839BC3" w:rsidR="1EC422B0" w:rsidRDefault="1EC422B0" w:rsidP="1EC422B0">
      <w:p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</w:p>
    <w:p w14:paraId="4865888D" w14:textId="77777777" w:rsidR="005E2FED" w:rsidRDefault="005E2FED" w:rsidP="00F60A92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6A3C943D">
        <w:rPr>
          <w:rFonts w:ascii="Calibri" w:hAnsi="Calibri" w:cs="Arial"/>
          <w:sz w:val="22"/>
          <w:szCs w:val="22"/>
          <w:lang w:val="en-GB"/>
        </w:rPr>
        <w:t>Each group will be led by a member of the partnership and will have its own terms of reference and operating methods clearly outlined.</w:t>
      </w:r>
    </w:p>
    <w:p w14:paraId="50B6893A" w14:textId="15E3F6AC" w:rsidR="6A3C943D" w:rsidRDefault="6A3C943D" w:rsidP="6A3C943D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70562411" w14:textId="37B5CD23" w:rsidR="00F60A92" w:rsidRPr="007B4924" w:rsidRDefault="00F60A92" w:rsidP="00F60A92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</w:t>
      </w:r>
      <w:r w:rsidR="2EEA3F41" w:rsidRPr="1EC422B0">
        <w:rPr>
          <w:rFonts w:ascii="Calibri" w:hAnsi="Calibri" w:cs="Arial"/>
          <w:sz w:val="22"/>
          <w:szCs w:val="22"/>
          <w:lang w:val="en-GB"/>
        </w:rPr>
        <w:t>LEP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membership will consist of representatives from:</w:t>
      </w:r>
    </w:p>
    <w:p w14:paraId="3621BC49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West Dunbartonshire Council Working4U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1DD3FCED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Skills Development Scotland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79AAC504" w14:textId="0AA031C7" w:rsidR="00F60A92" w:rsidRPr="00204497" w:rsidRDefault="00F60A92" w:rsidP="00204497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D</w:t>
      </w:r>
      <w:r w:rsidR="7C18DAE9" w:rsidRPr="1EC422B0">
        <w:rPr>
          <w:rFonts w:ascii="Calibri" w:hAnsi="Calibri" w:cs="Arial"/>
          <w:sz w:val="22"/>
          <w:szCs w:val="22"/>
          <w:lang w:val="en-GB"/>
        </w:rPr>
        <w:t>epartment of Working Pensions</w:t>
      </w:r>
    </w:p>
    <w:p w14:paraId="6E3C463B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West College Scotland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15D1C57F" w14:textId="7E383335" w:rsidR="00F60A92" w:rsidRPr="007B4924" w:rsidRDefault="004D3903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lastRenderedPageBreak/>
        <w:t>West Dunbartonshire HSCP</w:t>
      </w:r>
    </w:p>
    <w:p w14:paraId="1FE305F1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West Dunbartonshire Education Services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1949DB66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Developing Scotland’s Young Workforce (DSYW)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04496414" w14:textId="77777777" w:rsidR="00F60A92" w:rsidRPr="007B4924" w:rsidRDefault="00F60A9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West Dunbartonshire CVS.</w:t>
      </w:r>
    </w:p>
    <w:p w14:paraId="652E1B40" w14:textId="09900CE6" w:rsidR="00F60A92" w:rsidRDefault="5D578762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Qualification Scotland</w:t>
      </w:r>
    </w:p>
    <w:p w14:paraId="4E0BCA6B" w14:textId="76D4F8BE" w:rsidR="006540F8" w:rsidRPr="00EF0FDB" w:rsidRDefault="00204497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color w:val="000000"/>
          <w:sz w:val="22"/>
          <w:szCs w:val="22"/>
          <w:lang w:val="en-GB"/>
        </w:rPr>
      </w:pPr>
      <w:r w:rsidRPr="1EC422B0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Rep from </w:t>
      </w:r>
      <w:r w:rsidR="00673731" w:rsidRPr="1EC422B0">
        <w:rPr>
          <w:rFonts w:ascii="Calibri" w:hAnsi="Calibri" w:cs="Arial"/>
          <w:color w:val="000000" w:themeColor="text1"/>
          <w:sz w:val="22"/>
          <w:szCs w:val="22"/>
          <w:lang w:val="en-GB"/>
        </w:rPr>
        <w:t>Creative Design</w:t>
      </w:r>
      <w:r w:rsidR="54F10F41" w:rsidRPr="1EC422B0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 group</w:t>
      </w:r>
      <w:r w:rsidR="00673731" w:rsidRPr="1EC422B0">
        <w:rPr>
          <w:rFonts w:ascii="Calibri" w:hAnsi="Calibri" w:cs="Arial"/>
          <w:color w:val="000000" w:themeColor="text1"/>
          <w:sz w:val="22"/>
          <w:szCs w:val="22"/>
          <w:lang w:val="en-GB"/>
        </w:rPr>
        <w:t>.</w:t>
      </w:r>
    </w:p>
    <w:p w14:paraId="6E1ABDAE" w14:textId="77777777" w:rsidR="00204497" w:rsidRPr="00EF0FDB" w:rsidRDefault="00204497" w:rsidP="00F60A92">
      <w:pPr>
        <w:numPr>
          <w:ilvl w:val="0"/>
          <w:numId w:val="14"/>
        </w:numPr>
        <w:spacing w:before="40" w:after="40"/>
        <w:ind w:left="714" w:hanging="357"/>
        <w:jc w:val="both"/>
        <w:rPr>
          <w:rFonts w:ascii="Calibri" w:hAnsi="Calibri" w:cs="Arial"/>
          <w:color w:val="000000"/>
          <w:sz w:val="22"/>
          <w:szCs w:val="22"/>
          <w:lang w:val="en-GB"/>
        </w:rPr>
      </w:pPr>
      <w:r w:rsidRPr="00EF0FDB">
        <w:rPr>
          <w:rFonts w:ascii="Calibri" w:hAnsi="Calibri" w:cs="Arial"/>
          <w:color w:val="000000"/>
          <w:sz w:val="22"/>
          <w:szCs w:val="22"/>
          <w:lang w:val="en-GB"/>
        </w:rPr>
        <w:t>NHS</w:t>
      </w:r>
      <w:r w:rsidR="00673731">
        <w:rPr>
          <w:rFonts w:ascii="Calibri" w:hAnsi="Calibri" w:cs="Arial"/>
          <w:color w:val="000000"/>
          <w:sz w:val="22"/>
          <w:szCs w:val="22"/>
          <w:lang w:val="en-GB"/>
        </w:rPr>
        <w:t>.</w:t>
      </w:r>
    </w:p>
    <w:p w14:paraId="08EB5E28" w14:textId="772679D3" w:rsidR="00F60A92" w:rsidRPr="007B4924" w:rsidRDefault="00F60A92" w:rsidP="00F60A92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Membership will be reviewed on an annual basis to ensure that the partnership purpose</w:t>
      </w:r>
      <w:r w:rsidR="005E2FED" w:rsidRPr="1EC422B0">
        <w:rPr>
          <w:rFonts w:ascii="Calibri" w:hAnsi="Calibri" w:cs="Arial"/>
          <w:sz w:val="22"/>
          <w:szCs w:val="22"/>
          <w:lang w:val="en-GB"/>
        </w:rPr>
        <w:t xml:space="preserve"> and </w:t>
      </w:r>
      <w:r w:rsidR="00673731" w:rsidRPr="1EC422B0">
        <w:rPr>
          <w:rFonts w:ascii="Calibri" w:hAnsi="Calibri" w:cs="Arial"/>
          <w:sz w:val="22"/>
          <w:szCs w:val="22"/>
          <w:lang w:val="en-GB"/>
        </w:rPr>
        <w:t xml:space="preserve">membership </w:t>
      </w:r>
      <w:r w:rsidR="297571DB" w:rsidRPr="1EC422B0">
        <w:rPr>
          <w:rFonts w:ascii="Calibri" w:hAnsi="Calibri" w:cs="Arial"/>
          <w:sz w:val="22"/>
          <w:szCs w:val="22"/>
          <w:lang w:val="en-GB"/>
        </w:rPr>
        <w:t>remain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valid. </w:t>
      </w:r>
    </w:p>
    <w:p w14:paraId="4B4E4859" w14:textId="77777777" w:rsidR="00F60A92" w:rsidRDefault="00F60A92" w:rsidP="00F60A92">
      <w:pPr>
        <w:spacing w:before="40" w:after="4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The partnership 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will be coordinated by West Dunbartonshire Council. The council will also provide administrative support to the </w:t>
      </w:r>
      <w:r>
        <w:rPr>
          <w:rFonts w:ascii="Calibri" w:hAnsi="Calibri" w:cs="Arial"/>
          <w:sz w:val="22"/>
          <w:szCs w:val="22"/>
          <w:lang w:val="en-GB"/>
        </w:rPr>
        <w:t>various groups that are established to pursue the partnership aims</w:t>
      </w:r>
      <w:r w:rsidRPr="007B4924">
        <w:rPr>
          <w:rFonts w:ascii="Calibri" w:hAnsi="Calibri" w:cs="Arial"/>
          <w:sz w:val="22"/>
          <w:szCs w:val="22"/>
          <w:lang w:val="en-GB"/>
        </w:rPr>
        <w:t>.</w:t>
      </w:r>
    </w:p>
    <w:p w14:paraId="504503B8" w14:textId="77777777" w:rsidR="00905312" w:rsidRPr="007B4924" w:rsidRDefault="00D90A95" w:rsidP="00830216">
      <w:pPr>
        <w:spacing w:before="120" w:after="120"/>
        <w:rPr>
          <w:rFonts w:ascii="Calibri" w:hAnsi="Calibri" w:cs="Arial"/>
          <w:b/>
          <w:sz w:val="22"/>
          <w:szCs w:val="22"/>
          <w:lang w:val="en-GB"/>
        </w:rPr>
      </w:pPr>
      <w:r w:rsidRPr="007B4924">
        <w:rPr>
          <w:rFonts w:ascii="Calibri" w:hAnsi="Calibri" w:cs="Arial"/>
          <w:b/>
          <w:sz w:val="22"/>
          <w:szCs w:val="22"/>
          <w:lang w:val="en-GB"/>
        </w:rPr>
        <w:t xml:space="preserve">The overall purpose of the </w:t>
      </w:r>
      <w:r w:rsidR="00830216">
        <w:rPr>
          <w:rFonts w:ascii="Calibri" w:hAnsi="Calibri" w:cs="Arial"/>
          <w:b/>
          <w:sz w:val="22"/>
          <w:szCs w:val="22"/>
          <w:lang w:val="en-GB"/>
        </w:rPr>
        <w:t xml:space="preserve">West Dunbartonshire Local Employability </w:t>
      </w:r>
      <w:r w:rsidR="00673731">
        <w:rPr>
          <w:rFonts w:ascii="Calibri" w:hAnsi="Calibri" w:cs="Arial"/>
          <w:b/>
          <w:sz w:val="22"/>
          <w:szCs w:val="22"/>
          <w:lang w:val="en-GB"/>
        </w:rPr>
        <w:t xml:space="preserve">Partnership </w:t>
      </w:r>
      <w:r w:rsidR="00673731" w:rsidRPr="007B4924">
        <w:rPr>
          <w:rFonts w:ascii="Calibri" w:hAnsi="Calibri" w:cs="Arial"/>
          <w:b/>
          <w:sz w:val="22"/>
          <w:szCs w:val="22"/>
          <w:lang w:val="en-GB"/>
        </w:rPr>
        <w:t>is</w:t>
      </w:r>
      <w:r w:rsidRPr="007B4924">
        <w:rPr>
          <w:rFonts w:ascii="Calibri" w:hAnsi="Calibri" w:cs="Arial"/>
          <w:b/>
          <w:sz w:val="22"/>
          <w:szCs w:val="22"/>
          <w:lang w:val="en-GB"/>
        </w:rPr>
        <w:t>:</w:t>
      </w:r>
    </w:p>
    <w:p w14:paraId="6C52BDE3" w14:textId="5AD16413" w:rsidR="007B4924" w:rsidRPr="00673731" w:rsidRDefault="00673731" w:rsidP="00673731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To drive forward and implement the shared ambitions and actions of No One Left </w:t>
      </w:r>
      <w:r w:rsidR="4576AB17" w:rsidRPr="1EC422B0">
        <w:rPr>
          <w:rFonts w:ascii="Calibri" w:hAnsi="Calibri" w:cs="Arial"/>
          <w:sz w:val="22"/>
          <w:szCs w:val="22"/>
          <w:lang w:val="en-GB"/>
        </w:rPr>
        <w:t>Behind, to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ensure the right support is available in the right way at the right time</w:t>
      </w:r>
      <w:r w:rsidR="007B4924" w:rsidRPr="1EC422B0">
        <w:rPr>
          <w:rFonts w:ascii="Calibri" w:hAnsi="Calibri" w:cs="Arial"/>
          <w:sz w:val="22"/>
          <w:szCs w:val="22"/>
          <w:lang w:val="en-GB"/>
        </w:rPr>
        <w:t>.</w:t>
      </w:r>
    </w:p>
    <w:p w14:paraId="0DA8A676" w14:textId="267AA9FC" w:rsidR="007B4924" w:rsidRPr="007B4924" w:rsidRDefault="007B4924" w:rsidP="007B4924">
      <w:pPr>
        <w:numPr>
          <w:ilvl w:val="0"/>
          <w:numId w:val="3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Calibri"/>
          <w:sz w:val="22"/>
          <w:szCs w:val="22"/>
        </w:rPr>
        <w:t xml:space="preserve">To use the </w:t>
      </w:r>
      <w:hyperlink r:id="rId18" w:anchor=":~:text=A%20Scottish%20Approach%20The%20%E2%80%98Scottish%20Approach%20to%20Service,that%20remove%20organisational%20or%20sectoral%20boundaries.%20A%20way">
        <w:r w:rsidRPr="1EC422B0">
          <w:rPr>
            <w:rStyle w:val="Hyperlink"/>
            <w:rFonts w:ascii="Calibri" w:hAnsi="Calibri" w:cs="Calibri"/>
            <w:sz w:val="22"/>
            <w:szCs w:val="22"/>
          </w:rPr>
          <w:t>Scottish Approach to Service Design</w:t>
        </w:r>
      </w:hyperlink>
      <w:r w:rsidRPr="1EC422B0">
        <w:rPr>
          <w:rFonts w:ascii="Calibri" w:hAnsi="Calibri" w:cs="Calibri"/>
          <w:sz w:val="22"/>
          <w:szCs w:val="22"/>
        </w:rPr>
        <w:t xml:space="preserve"> to co-produce an </w:t>
      </w:r>
      <w:r w:rsidR="520DC63C" w:rsidRPr="1EC422B0">
        <w:rPr>
          <w:rFonts w:ascii="Calibri" w:hAnsi="Calibri" w:cs="Calibri"/>
          <w:sz w:val="22"/>
          <w:szCs w:val="22"/>
        </w:rPr>
        <w:t>all-age</w:t>
      </w:r>
      <w:r w:rsidRPr="1EC422B0">
        <w:rPr>
          <w:rFonts w:ascii="Calibri" w:hAnsi="Calibri" w:cs="Calibri"/>
          <w:sz w:val="22"/>
          <w:szCs w:val="22"/>
        </w:rPr>
        <w:t xml:space="preserve"> employability support service that is person </w:t>
      </w:r>
      <w:r w:rsidR="3C07F9DD" w:rsidRPr="1EC422B0">
        <w:rPr>
          <w:rFonts w:ascii="Calibri" w:hAnsi="Calibri" w:cs="Calibri"/>
          <w:sz w:val="22"/>
          <w:szCs w:val="22"/>
        </w:rPr>
        <w:t>centered</w:t>
      </w:r>
      <w:r w:rsidRPr="1EC422B0">
        <w:rPr>
          <w:rFonts w:ascii="Calibri" w:hAnsi="Calibri" w:cs="Calibri"/>
          <w:sz w:val="22"/>
          <w:szCs w:val="22"/>
        </w:rPr>
        <w:t>, more joined up, flexible and responsive to individual needs.</w:t>
      </w:r>
    </w:p>
    <w:p w14:paraId="1201BCB1" w14:textId="77777777" w:rsidR="001417AC" w:rsidRPr="007B4924" w:rsidRDefault="001417AC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To co-ordinate improved service delivery</w:t>
      </w:r>
      <w:r w:rsidR="00B17D67" w:rsidRPr="007B4924">
        <w:rPr>
          <w:rFonts w:ascii="Calibri" w:hAnsi="Calibri" w:cs="Arial"/>
          <w:sz w:val="22"/>
          <w:szCs w:val="22"/>
          <w:lang w:val="en-GB"/>
        </w:rPr>
        <w:t xml:space="preserve"> to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  <w:r w:rsidR="00377CF6" w:rsidRPr="007B4924">
        <w:rPr>
          <w:rFonts w:ascii="Calibri" w:hAnsi="Calibri" w:cs="Arial"/>
          <w:sz w:val="22"/>
          <w:szCs w:val="22"/>
          <w:lang w:val="en-GB"/>
        </w:rPr>
        <w:t xml:space="preserve">West Dunbartonshire </w:t>
      </w:r>
      <w:r w:rsidR="0069171A">
        <w:rPr>
          <w:rFonts w:ascii="Calibri" w:hAnsi="Calibri" w:cs="Arial"/>
          <w:sz w:val="22"/>
          <w:szCs w:val="22"/>
          <w:lang w:val="en-GB"/>
        </w:rPr>
        <w:t>residents</w:t>
      </w:r>
      <w:r w:rsidR="00377CF6" w:rsidRPr="007B4924">
        <w:rPr>
          <w:rFonts w:ascii="Calibri" w:hAnsi="Calibri" w:cs="Arial"/>
          <w:sz w:val="22"/>
          <w:szCs w:val="22"/>
          <w:lang w:val="en-GB"/>
        </w:rPr>
        <w:t xml:space="preserve"> accessing local employability services </w:t>
      </w:r>
      <w:r w:rsidRPr="007B4924">
        <w:rPr>
          <w:rFonts w:ascii="Calibri" w:hAnsi="Calibri" w:cs="Arial"/>
          <w:sz w:val="22"/>
          <w:szCs w:val="22"/>
          <w:lang w:val="en-GB"/>
        </w:rPr>
        <w:t>through an agreed a</w:t>
      </w:r>
      <w:r w:rsidR="008357CE" w:rsidRPr="007B4924">
        <w:rPr>
          <w:rFonts w:ascii="Calibri" w:hAnsi="Calibri" w:cs="Arial"/>
          <w:sz w:val="22"/>
          <w:szCs w:val="22"/>
          <w:lang w:val="en-GB"/>
        </w:rPr>
        <w:t>genda</w:t>
      </w:r>
      <w:r w:rsidR="00622F35" w:rsidRPr="007B4924">
        <w:rPr>
          <w:rFonts w:ascii="Calibri" w:hAnsi="Calibri" w:cs="Arial"/>
          <w:sz w:val="22"/>
          <w:szCs w:val="22"/>
          <w:lang w:val="en-GB"/>
        </w:rPr>
        <w:t>.</w:t>
      </w:r>
    </w:p>
    <w:p w14:paraId="0A55A8A0" w14:textId="77777777" w:rsidR="00D65AA9" w:rsidRPr="007B4924" w:rsidRDefault="00D65AA9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To utilise labour market statistics and information to inform good decisions</w:t>
      </w:r>
      <w:r w:rsidR="00940E13" w:rsidRPr="007B4924">
        <w:rPr>
          <w:rFonts w:ascii="Calibri" w:hAnsi="Calibri" w:cs="Arial"/>
          <w:sz w:val="22"/>
          <w:szCs w:val="22"/>
          <w:lang w:val="en-GB"/>
        </w:rPr>
        <w:t>, identify priorities and support improvement of services</w:t>
      </w:r>
      <w:r w:rsidR="00622F35" w:rsidRPr="007B4924">
        <w:rPr>
          <w:rFonts w:ascii="Calibri" w:hAnsi="Calibri" w:cs="Arial"/>
          <w:sz w:val="22"/>
          <w:szCs w:val="22"/>
          <w:lang w:val="en-GB"/>
        </w:rPr>
        <w:t>.</w:t>
      </w:r>
    </w:p>
    <w:p w14:paraId="17360A53" w14:textId="77777777" w:rsidR="00D65AA9" w:rsidRPr="007B4924" w:rsidRDefault="00D90A95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To</w:t>
      </w:r>
      <w:r w:rsidR="00C70E0E"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identify priority geographical areas and generic issues and to </w:t>
      </w:r>
      <w:r w:rsidR="00C70E0E" w:rsidRPr="007B4924">
        <w:rPr>
          <w:rFonts w:ascii="Calibri" w:hAnsi="Calibri" w:cs="Arial"/>
          <w:sz w:val="22"/>
          <w:szCs w:val="22"/>
          <w:lang w:val="en-GB"/>
        </w:rPr>
        <w:t>co-ordinate multi-agency initiatives</w:t>
      </w:r>
      <w:r w:rsidR="00D06C73"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7B4924">
        <w:rPr>
          <w:rFonts w:ascii="Calibri" w:hAnsi="Calibri" w:cs="Arial"/>
          <w:sz w:val="22"/>
          <w:szCs w:val="22"/>
          <w:lang w:val="en-GB"/>
        </w:rPr>
        <w:t>to</w:t>
      </w:r>
      <w:r w:rsidR="00622F35" w:rsidRPr="007B4924">
        <w:rPr>
          <w:rFonts w:ascii="Calibri" w:hAnsi="Calibri" w:cs="Arial"/>
          <w:sz w:val="22"/>
          <w:szCs w:val="22"/>
          <w:lang w:val="en-GB"/>
        </w:rPr>
        <w:t xml:space="preserve"> respond effectively.</w:t>
      </w:r>
    </w:p>
    <w:p w14:paraId="4FC283BB" w14:textId="77777777" w:rsidR="00905312" w:rsidRPr="007B4924" w:rsidRDefault="00D90A95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 xml:space="preserve">To improve opportunities for </w:t>
      </w:r>
      <w:r w:rsidR="0069171A">
        <w:rPr>
          <w:rFonts w:ascii="Calibri" w:hAnsi="Calibri" w:cs="Arial"/>
          <w:sz w:val="22"/>
          <w:szCs w:val="22"/>
          <w:lang w:val="en-GB"/>
        </w:rPr>
        <w:t>residents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 to gain access to appropriate learning, education, volunteering, training and employment</w:t>
      </w:r>
      <w:r w:rsidR="00ED71D9" w:rsidRPr="007B4924">
        <w:rPr>
          <w:rFonts w:ascii="Calibri" w:hAnsi="Calibri" w:cs="Arial"/>
          <w:sz w:val="22"/>
          <w:szCs w:val="22"/>
          <w:lang w:val="en-GB"/>
        </w:rPr>
        <w:t>.</w:t>
      </w:r>
    </w:p>
    <w:p w14:paraId="323F0024" w14:textId="1D09A77E" w:rsidR="00905312" w:rsidRPr="007B4924" w:rsidRDefault="00905312" w:rsidP="007B492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rPr>
          <w:rFonts w:ascii="Calibri" w:hAnsi="Calibri" w:cs="Arial"/>
          <w:sz w:val="22"/>
          <w:szCs w:val="22"/>
        </w:rPr>
      </w:pPr>
      <w:r w:rsidRPr="1EC422B0">
        <w:rPr>
          <w:rFonts w:ascii="Calibri" w:hAnsi="Calibri" w:cs="Arial"/>
          <w:sz w:val="22"/>
          <w:szCs w:val="22"/>
        </w:rPr>
        <w:t xml:space="preserve">To </w:t>
      </w:r>
      <w:r w:rsidR="6DF087E2" w:rsidRPr="1EC422B0">
        <w:rPr>
          <w:rFonts w:ascii="Calibri" w:hAnsi="Calibri" w:cs="Arial"/>
          <w:sz w:val="22"/>
          <w:szCs w:val="22"/>
        </w:rPr>
        <w:t>coordinate</w:t>
      </w:r>
      <w:r w:rsidRPr="1EC422B0">
        <w:rPr>
          <w:rFonts w:ascii="Calibri" w:hAnsi="Calibri" w:cs="Arial"/>
          <w:sz w:val="22"/>
          <w:szCs w:val="22"/>
        </w:rPr>
        <w:t xml:space="preserve"> existing resources to offer more effective and efficient services.</w:t>
      </w:r>
    </w:p>
    <w:p w14:paraId="4D772C5A" w14:textId="77777777" w:rsidR="00377CF6" w:rsidRPr="007B4924" w:rsidRDefault="00377CF6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>To identify common themes</w:t>
      </w:r>
      <w:r w:rsidR="00B17D67" w:rsidRPr="007B4924">
        <w:rPr>
          <w:rFonts w:ascii="Calibri" w:hAnsi="Calibri" w:cs="Arial"/>
          <w:sz w:val="22"/>
          <w:szCs w:val="22"/>
          <w:lang w:val="en-GB"/>
        </w:rPr>
        <w:t>, challenges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 and changes to the landscape of</w:t>
      </w:r>
      <w:r w:rsidR="00B17D67" w:rsidRPr="007B4924">
        <w:rPr>
          <w:rFonts w:ascii="Calibri" w:hAnsi="Calibri" w:cs="Arial"/>
          <w:sz w:val="22"/>
          <w:szCs w:val="22"/>
          <w:lang w:val="en-GB"/>
        </w:rPr>
        <w:t xml:space="preserve"> employability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  <w:r w:rsidR="00B17D67" w:rsidRPr="007B4924">
        <w:rPr>
          <w:rFonts w:ascii="Calibri" w:hAnsi="Calibri" w:cs="Arial"/>
          <w:sz w:val="22"/>
          <w:szCs w:val="22"/>
          <w:lang w:val="en-GB"/>
        </w:rPr>
        <w:t xml:space="preserve">delivery </w:t>
      </w:r>
      <w:r w:rsidRPr="007B4924">
        <w:rPr>
          <w:rFonts w:ascii="Calibri" w:hAnsi="Calibri" w:cs="Arial"/>
          <w:sz w:val="22"/>
          <w:szCs w:val="22"/>
          <w:lang w:val="en-GB"/>
        </w:rPr>
        <w:t>and respond appropriately</w:t>
      </w:r>
      <w:r w:rsidR="00622F35" w:rsidRPr="007B4924">
        <w:rPr>
          <w:rFonts w:ascii="Calibri" w:hAnsi="Calibri" w:cs="Arial"/>
          <w:sz w:val="22"/>
          <w:szCs w:val="22"/>
          <w:lang w:val="en-GB"/>
        </w:rPr>
        <w:t>.</w:t>
      </w:r>
      <w:r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66765126" w14:textId="77777777" w:rsidR="00905312" w:rsidRPr="007B4924" w:rsidRDefault="00905312" w:rsidP="007B492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 xml:space="preserve">To capitalise on emerging opportunities for </w:t>
      </w:r>
      <w:r w:rsidR="00A11A95" w:rsidRPr="007B4924">
        <w:rPr>
          <w:rFonts w:ascii="Calibri" w:hAnsi="Calibri" w:cs="Arial"/>
          <w:sz w:val="22"/>
          <w:szCs w:val="22"/>
          <w:lang w:val="en-GB"/>
        </w:rPr>
        <w:t>joint working where appropriate</w:t>
      </w:r>
      <w:r w:rsidR="00622F35" w:rsidRPr="007B4924">
        <w:rPr>
          <w:rFonts w:ascii="Calibri" w:hAnsi="Calibri" w:cs="Arial"/>
          <w:sz w:val="22"/>
          <w:szCs w:val="22"/>
          <w:lang w:val="en-GB"/>
        </w:rPr>
        <w:t>.</w:t>
      </w:r>
      <w:r w:rsidR="00A11A95"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7E1863A3" w14:textId="77777777" w:rsidR="00905312" w:rsidRPr="007B4924" w:rsidRDefault="00905312" w:rsidP="007B492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rPr>
          <w:rFonts w:ascii="Calibri" w:hAnsi="Calibri" w:cs="Arial"/>
          <w:sz w:val="22"/>
          <w:szCs w:val="22"/>
        </w:rPr>
      </w:pPr>
      <w:r w:rsidRPr="007B4924">
        <w:rPr>
          <w:rFonts w:ascii="Calibri" w:hAnsi="Calibri" w:cs="Arial"/>
          <w:sz w:val="22"/>
          <w:szCs w:val="22"/>
        </w:rPr>
        <w:t xml:space="preserve">To provide Community planning with information on </w:t>
      </w:r>
      <w:r w:rsidR="00673731" w:rsidRPr="007B4924">
        <w:rPr>
          <w:rFonts w:ascii="Calibri" w:hAnsi="Calibri" w:cs="Arial"/>
          <w:sz w:val="22"/>
          <w:szCs w:val="22"/>
        </w:rPr>
        <w:t>emerging priorities</w:t>
      </w:r>
      <w:r w:rsidRPr="007B4924">
        <w:rPr>
          <w:rFonts w:ascii="Calibri" w:hAnsi="Calibri" w:cs="Arial"/>
          <w:sz w:val="22"/>
          <w:szCs w:val="22"/>
        </w:rPr>
        <w:t xml:space="preserve"> and action</w:t>
      </w:r>
      <w:r w:rsidR="00622F35" w:rsidRPr="007B4924">
        <w:rPr>
          <w:rFonts w:ascii="Calibri" w:hAnsi="Calibri" w:cs="Arial"/>
          <w:sz w:val="22"/>
          <w:szCs w:val="22"/>
        </w:rPr>
        <w:t>.</w:t>
      </w:r>
    </w:p>
    <w:p w14:paraId="634CEBB5" w14:textId="77777777" w:rsidR="0050184F" w:rsidRPr="00F60A92" w:rsidRDefault="00534C9B" w:rsidP="00F60A9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rPr>
          <w:rFonts w:ascii="Calibri" w:hAnsi="Calibri" w:cs="Arial"/>
          <w:sz w:val="22"/>
          <w:szCs w:val="22"/>
        </w:rPr>
      </w:pPr>
      <w:r w:rsidRPr="007B4924">
        <w:rPr>
          <w:rFonts w:ascii="Calibri" w:hAnsi="Calibri" w:cs="Arial"/>
          <w:sz w:val="22"/>
          <w:szCs w:val="22"/>
        </w:rPr>
        <w:t xml:space="preserve">To coordinate information sharing </w:t>
      </w:r>
      <w:r w:rsidR="00622F35" w:rsidRPr="007B4924">
        <w:rPr>
          <w:rFonts w:ascii="Calibri" w:hAnsi="Calibri" w:cs="Arial"/>
          <w:sz w:val="22"/>
          <w:szCs w:val="22"/>
        </w:rPr>
        <w:t xml:space="preserve">and action </w:t>
      </w:r>
      <w:r w:rsidRPr="007B4924">
        <w:rPr>
          <w:rFonts w:ascii="Calibri" w:hAnsi="Calibri" w:cs="Arial"/>
          <w:sz w:val="22"/>
          <w:szCs w:val="22"/>
        </w:rPr>
        <w:t>between West Dunbartonshire Com</w:t>
      </w:r>
      <w:r w:rsidR="00A52841" w:rsidRPr="007B4924">
        <w:rPr>
          <w:rFonts w:ascii="Calibri" w:hAnsi="Calibri" w:cs="Arial"/>
          <w:sz w:val="22"/>
          <w:szCs w:val="22"/>
        </w:rPr>
        <w:t xml:space="preserve">munity Planning Partnership, strategic partners, private and </w:t>
      </w:r>
      <w:r w:rsidR="0057461E" w:rsidRPr="007B4924">
        <w:rPr>
          <w:rFonts w:ascii="Calibri" w:hAnsi="Calibri" w:cs="Arial"/>
          <w:sz w:val="22"/>
          <w:szCs w:val="22"/>
        </w:rPr>
        <w:t>third-sector</w:t>
      </w:r>
      <w:r w:rsidR="00A52841" w:rsidRPr="007B4924">
        <w:rPr>
          <w:rFonts w:ascii="Calibri" w:hAnsi="Calibri" w:cs="Arial"/>
          <w:sz w:val="22"/>
          <w:szCs w:val="22"/>
        </w:rPr>
        <w:t xml:space="preserve"> employers.</w:t>
      </w:r>
    </w:p>
    <w:p w14:paraId="7D106073" w14:textId="77777777" w:rsidR="00152F92" w:rsidRPr="007B4924" w:rsidRDefault="00684D20" w:rsidP="007B4924">
      <w:pPr>
        <w:spacing w:before="120" w:after="120"/>
        <w:rPr>
          <w:rFonts w:ascii="Calibri" w:hAnsi="Calibri" w:cs="Arial"/>
          <w:b/>
          <w:sz w:val="22"/>
          <w:szCs w:val="22"/>
          <w:lang w:val="en-GB"/>
        </w:rPr>
      </w:pPr>
      <w:r w:rsidRPr="007B4924">
        <w:rPr>
          <w:rFonts w:ascii="Calibri" w:hAnsi="Calibri" w:cs="Arial"/>
          <w:b/>
          <w:sz w:val="22"/>
          <w:szCs w:val="22"/>
          <w:lang w:val="en-GB"/>
        </w:rPr>
        <w:t>Partnership working:</w:t>
      </w:r>
    </w:p>
    <w:p w14:paraId="57F5516A" w14:textId="1582ADB1" w:rsidR="00CB4AF7" w:rsidRPr="007B4924" w:rsidRDefault="00CB4AF7" w:rsidP="007B4924">
      <w:pPr>
        <w:numPr>
          <w:ilvl w:val="0"/>
          <w:numId w:val="7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</w:t>
      </w:r>
      <w:r w:rsidR="457D34E8" w:rsidRPr="1EC422B0">
        <w:rPr>
          <w:rFonts w:ascii="Calibri" w:hAnsi="Calibri" w:cs="Arial"/>
          <w:sz w:val="22"/>
          <w:szCs w:val="22"/>
          <w:lang w:val="en-GB"/>
        </w:rPr>
        <w:t>LEP will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operate on consensus and in the spirit of sound partnership.</w:t>
      </w:r>
      <w:r w:rsidR="006056F6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47A3545E" w14:textId="77777777" w:rsidR="006056F6" w:rsidRPr="007B4924" w:rsidRDefault="004130DE" w:rsidP="005E2FED">
      <w:pPr>
        <w:numPr>
          <w:ilvl w:val="0"/>
          <w:numId w:val="7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t xml:space="preserve">There is a group </w:t>
      </w:r>
      <w:r w:rsidR="007C2263" w:rsidRPr="007B4924">
        <w:rPr>
          <w:rFonts w:ascii="Calibri" w:hAnsi="Calibri" w:cs="Arial"/>
          <w:sz w:val="22"/>
          <w:szCs w:val="22"/>
          <w:lang w:val="en-GB"/>
        </w:rPr>
        <w:t>commitment, within the constraints of partners’ duties and respons</w:t>
      </w:r>
      <w:r w:rsidR="00BF6DA6" w:rsidRPr="007B4924">
        <w:rPr>
          <w:rFonts w:ascii="Calibri" w:hAnsi="Calibri" w:cs="Arial"/>
          <w:sz w:val="22"/>
          <w:szCs w:val="22"/>
          <w:lang w:val="en-GB"/>
        </w:rPr>
        <w:t xml:space="preserve">ibilities, to take every opportunity to promote and support the achievement of agreed </w:t>
      </w:r>
      <w:r w:rsidR="005E2FED" w:rsidRPr="007B4924">
        <w:rPr>
          <w:rFonts w:ascii="Calibri" w:hAnsi="Calibri" w:cs="Arial"/>
          <w:sz w:val="22"/>
          <w:szCs w:val="22"/>
          <w:lang w:val="en-GB"/>
        </w:rPr>
        <w:t>plan</w:t>
      </w:r>
      <w:r w:rsidR="005E2FED">
        <w:rPr>
          <w:rFonts w:ascii="Calibri" w:hAnsi="Calibri" w:cs="Arial"/>
          <w:sz w:val="22"/>
          <w:szCs w:val="22"/>
          <w:lang w:val="en-GB"/>
        </w:rPr>
        <w:t>s and</w:t>
      </w:r>
      <w:r w:rsidR="005E2FED" w:rsidRPr="007B4924">
        <w:rPr>
          <w:rFonts w:ascii="Calibri" w:hAnsi="Calibri" w:cs="Arial"/>
          <w:sz w:val="22"/>
          <w:szCs w:val="22"/>
          <w:lang w:val="en-GB"/>
        </w:rPr>
        <w:t xml:space="preserve"> </w:t>
      </w:r>
      <w:r w:rsidR="005E2FED">
        <w:rPr>
          <w:rFonts w:ascii="Calibri" w:hAnsi="Calibri" w:cs="Arial"/>
          <w:sz w:val="22"/>
          <w:szCs w:val="22"/>
          <w:lang w:val="en-GB"/>
        </w:rPr>
        <w:t>outcomes</w:t>
      </w:r>
      <w:r w:rsidR="00BF6DA6" w:rsidRPr="007B4924">
        <w:rPr>
          <w:rFonts w:ascii="Calibri" w:hAnsi="Calibri" w:cs="Arial"/>
          <w:sz w:val="22"/>
          <w:szCs w:val="22"/>
          <w:lang w:val="en-GB"/>
        </w:rPr>
        <w:t>.</w:t>
      </w:r>
    </w:p>
    <w:p w14:paraId="5E49C7F1" w14:textId="62B5A4A3" w:rsidR="00FD1DDA" w:rsidRPr="007B4924" w:rsidRDefault="00FD1DDA" w:rsidP="007B4924">
      <w:pPr>
        <w:numPr>
          <w:ilvl w:val="0"/>
          <w:numId w:val="7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>An annual calendar of meetings</w:t>
      </w:r>
      <w:r w:rsidR="00BF6DA6" w:rsidRPr="1EC422B0">
        <w:rPr>
          <w:rFonts w:ascii="Calibri" w:hAnsi="Calibri" w:cs="Arial"/>
          <w:sz w:val="22"/>
          <w:szCs w:val="22"/>
          <w:lang w:val="en-GB"/>
        </w:rPr>
        <w:t xml:space="preserve"> will be agreed and circulated.  Within this calendar of meetings, partners 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make every effort </w:t>
      </w:r>
      <w:r w:rsidR="00BF6DA6" w:rsidRPr="1EC422B0">
        <w:rPr>
          <w:rFonts w:ascii="Calibri" w:hAnsi="Calibri" w:cs="Arial"/>
          <w:sz w:val="22"/>
          <w:szCs w:val="22"/>
          <w:lang w:val="en-GB"/>
        </w:rPr>
        <w:t>to attend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 and, where possible, send an appropriate</w:t>
      </w:r>
      <w:r w:rsidR="00BF6DA6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00BF6DA6" w:rsidRPr="1EC422B0">
        <w:rPr>
          <w:rFonts w:ascii="Calibri" w:hAnsi="Calibri" w:cs="Arial"/>
          <w:sz w:val="22"/>
          <w:szCs w:val="22"/>
          <w:lang w:val="en-GB"/>
        </w:rPr>
        <w:lastRenderedPageBreak/>
        <w:t>substitute when they are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 unable to attend.  </w:t>
      </w:r>
      <w:r w:rsidR="778B4042" w:rsidRPr="1EC422B0">
        <w:rPr>
          <w:rFonts w:ascii="Calibri" w:hAnsi="Calibri" w:cs="Arial"/>
          <w:sz w:val="22"/>
          <w:szCs w:val="22"/>
          <w:lang w:val="en-GB"/>
        </w:rPr>
        <w:t>Partners will</w:t>
      </w:r>
      <w:r w:rsidR="3385FAF1" w:rsidRPr="1EC422B0">
        <w:rPr>
          <w:rFonts w:ascii="Calibri" w:hAnsi="Calibri" w:cs="Arial"/>
          <w:sz w:val="22"/>
          <w:szCs w:val="22"/>
          <w:lang w:val="en-GB"/>
        </w:rPr>
        <w:t xml:space="preserve"> </w:t>
      </w:r>
      <w:r w:rsidR="2959D00C" w:rsidRPr="1EC422B0">
        <w:rPr>
          <w:rFonts w:ascii="Calibri" w:hAnsi="Calibri" w:cs="Arial"/>
          <w:sz w:val="22"/>
          <w:szCs w:val="22"/>
          <w:lang w:val="en-GB"/>
        </w:rPr>
        <w:t>share updates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 to the </w:t>
      </w:r>
      <w:r w:rsidR="0FF5291B" w:rsidRPr="1EC422B0">
        <w:rPr>
          <w:rFonts w:ascii="Calibri" w:hAnsi="Calibri" w:cs="Arial"/>
          <w:sz w:val="22"/>
          <w:szCs w:val="22"/>
          <w:lang w:val="en-GB"/>
        </w:rPr>
        <w:t>LEP</w:t>
      </w:r>
      <w:r w:rsidR="00BF6DA6" w:rsidRPr="1EC422B0">
        <w:rPr>
          <w:rFonts w:ascii="Calibri" w:hAnsi="Calibri" w:cs="Arial"/>
          <w:sz w:val="22"/>
          <w:szCs w:val="22"/>
          <w:lang w:val="en-GB"/>
        </w:rPr>
        <w:t xml:space="preserve"> as and when necessary.</w:t>
      </w:r>
    </w:p>
    <w:p w14:paraId="67A37830" w14:textId="6537ABBC" w:rsidR="00CB4AF7" w:rsidRPr="00B51EA9" w:rsidRDefault="00FD1DDA" w:rsidP="007B4924">
      <w:pPr>
        <w:numPr>
          <w:ilvl w:val="0"/>
          <w:numId w:val="7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Formal </w:t>
      </w:r>
      <w:r w:rsidR="00CB4AF7" w:rsidRPr="1EC422B0">
        <w:rPr>
          <w:rFonts w:ascii="Calibri" w:hAnsi="Calibri" w:cs="Arial"/>
          <w:sz w:val="22"/>
          <w:szCs w:val="22"/>
          <w:lang w:val="en-GB"/>
        </w:rPr>
        <w:t>r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eporting on </w:t>
      </w:r>
      <w:r w:rsidR="00CB4AF7" w:rsidRPr="1EC422B0">
        <w:rPr>
          <w:rFonts w:ascii="Calibri" w:hAnsi="Calibri" w:cs="Arial"/>
          <w:sz w:val="22"/>
          <w:szCs w:val="22"/>
          <w:lang w:val="en-GB"/>
        </w:rPr>
        <w:t xml:space="preserve">the 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progress of the </w:t>
      </w:r>
      <w:r w:rsidR="31BD0EBB" w:rsidRPr="1EC422B0">
        <w:rPr>
          <w:rFonts w:ascii="Calibri" w:hAnsi="Calibri" w:cs="Arial"/>
          <w:sz w:val="22"/>
          <w:szCs w:val="22"/>
          <w:lang w:val="en-GB"/>
        </w:rPr>
        <w:t>LEP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will be in line w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ith requirements of the </w:t>
      </w:r>
      <w:r w:rsidR="00673731" w:rsidRPr="1EC422B0">
        <w:rPr>
          <w:rFonts w:ascii="Calibri" w:hAnsi="Calibri" w:cs="Arial"/>
          <w:sz w:val="22"/>
          <w:szCs w:val="22"/>
          <w:lang w:val="en-GB"/>
        </w:rPr>
        <w:t xml:space="preserve">Scottish and UK Governments, </w:t>
      </w:r>
      <w:r w:rsidR="00622F35" w:rsidRPr="1EC422B0">
        <w:rPr>
          <w:rFonts w:ascii="Calibri" w:hAnsi="Calibri" w:cs="Arial"/>
          <w:sz w:val="22"/>
          <w:szCs w:val="22"/>
          <w:lang w:val="en-GB"/>
        </w:rPr>
        <w:t xml:space="preserve">Community Planning West Dunbartonshire </w:t>
      </w:r>
      <w:r w:rsidR="000418CE" w:rsidRPr="1EC422B0">
        <w:rPr>
          <w:rFonts w:ascii="Calibri" w:hAnsi="Calibri" w:cs="Arial"/>
          <w:sz w:val="22"/>
          <w:szCs w:val="22"/>
          <w:lang w:val="en-GB"/>
        </w:rPr>
        <w:t xml:space="preserve">Delivery and Improvement </w:t>
      </w:r>
      <w:r w:rsidR="4F6BA20E" w:rsidRPr="1EC422B0">
        <w:rPr>
          <w:rFonts w:ascii="Calibri" w:hAnsi="Calibri" w:cs="Arial"/>
          <w:sz w:val="22"/>
          <w:szCs w:val="22"/>
          <w:lang w:val="en-GB"/>
        </w:rPr>
        <w:t>Groups.</w:t>
      </w:r>
    </w:p>
    <w:p w14:paraId="31BC173D" w14:textId="607F24F3" w:rsidR="00AD153F" w:rsidRPr="00F60A92" w:rsidRDefault="00AD153F" w:rsidP="007B4924">
      <w:pPr>
        <w:numPr>
          <w:ilvl w:val="0"/>
          <w:numId w:val="7"/>
        </w:num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Members will inform the Chairperson </w:t>
      </w:r>
      <w:r w:rsidRPr="1EC422B0">
        <w:rPr>
          <w:rFonts w:ascii="Calibri" w:hAnsi="Calibri" w:cs="Arial"/>
          <w:sz w:val="22"/>
          <w:szCs w:val="22"/>
        </w:rPr>
        <w:t xml:space="preserve">of any changes in contact details or relevant </w:t>
      </w:r>
      <w:r w:rsidR="006B182C" w:rsidRPr="1EC422B0">
        <w:rPr>
          <w:rFonts w:ascii="Calibri" w:hAnsi="Calibri" w:cs="Arial"/>
          <w:sz w:val="22"/>
          <w:szCs w:val="22"/>
        </w:rPr>
        <w:t>staff for</w:t>
      </w:r>
      <w:r w:rsidRPr="1EC422B0">
        <w:rPr>
          <w:rFonts w:ascii="Calibri" w:hAnsi="Calibri" w:cs="Arial"/>
          <w:sz w:val="22"/>
          <w:szCs w:val="22"/>
        </w:rPr>
        <w:t xml:space="preserve"> changes, as appropriate</w:t>
      </w:r>
      <w:r w:rsidR="00F60A92" w:rsidRPr="1EC422B0">
        <w:rPr>
          <w:rFonts w:ascii="Calibri" w:hAnsi="Calibri" w:cs="Arial"/>
          <w:sz w:val="22"/>
          <w:szCs w:val="22"/>
        </w:rPr>
        <w:t>.</w:t>
      </w:r>
    </w:p>
    <w:p w14:paraId="0D981548" w14:textId="77777777" w:rsidR="00F60A92" w:rsidRDefault="00F60A92" w:rsidP="00F60A92">
      <w:pPr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Ways of Working:</w:t>
      </w:r>
    </w:p>
    <w:p w14:paraId="79B337F1" w14:textId="3692D706" w:rsidR="00F60A92" w:rsidRDefault="00F60A92" w:rsidP="00E459A1">
      <w:pPr>
        <w:numPr>
          <w:ilvl w:val="0"/>
          <w:numId w:val="20"/>
        </w:numPr>
        <w:spacing w:beforeLines="40" w:before="96" w:afterLines="40" w:after="96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1EC422B0">
        <w:rPr>
          <w:rFonts w:ascii="Calibri" w:hAnsi="Calibri" w:cs="Arial"/>
          <w:sz w:val="22"/>
          <w:szCs w:val="22"/>
          <w:lang w:val="en-GB"/>
        </w:rPr>
        <w:t xml:space="preserve">The partnership groups will meet at a frequency </w:t>
      </w:r>
      <w:r w:rsidR="00673731" w:rsidRPr="1EC422B0">
        <w:rPr>
          <w:rFonts w:ascii="Calibri" w:hAnsi="Calibri" w:cs="Arial"/>
          <w:sz w:val="22"/>
          <w:szCs w:val="22"/>
          <w:lang w:val="en-GB"/>
        </w:rPr>
        <w:t>determined by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each group; </w:t>
      </w:r>
      <w:r w:rsidR="00673731" w:rsidRPr="1EC422B0">
        <w:rPr>
          <w:rFonts w:ascii="Calibri" w:hAnsi="Calibri" w:cs="Arial"/>
          <w:sz w:val="22"/>
          <w:szCs w:val="22"/>
          <w:lang w:val="en-GB"/>
        </w:rPr>
        <w:t>however,</w:t>
      </w:r>
      <w:r w:rsidRPr="1EC422B0">
        <w:rPr>
          <w:rFonts w:ascii="Calibri" w:hAnsi="Calibri" w:cs="Arial"/>
          <w:sz w:val="22"/>
          <w:szCs w:val="22"/>
          <w:lang w:val="en-GB"/>
        </w:rPr>
        <w:t xml:space="preserve"> there will be a minimum of four meetings a year of the </w:t>
      </w:r>
      <w:r w:rsidR="578B0770" w:rsidRPr="1EC422B0">
        <w:rPr>
          <w:rFonts w:ascii="Calibri" w:hAnsi="Calibri" w:cs="Arial"/>
          <w:sz w:val="22"/>
          <w:szCs w:val="22"/>
          <w:lang w:val="en-GB"/>
        </w:rPr>
        <w:t>LEP.</w:t>
      </w:r>
    </w:p>
    <w:p w14:paraId="6E81656D" w14:textId="77777777" w:rsidR="00F60A92" w:rsidRPr="00F60A92" w:rsidRDefault="00F60A92" w:rsidP="00E459A1">
      <w:pPr>
        <w:numPr>
          <w:ilvl w:val="0"/>
          <w:numId w:val="20"/>
        </w:numPr>
        <w:spacing w:beforeLines="40" w:before="96" w:afterLines="40" w:after="96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F60A92">
        <w:rPr>
          <w:rFonts w:ascii="Calibri" w:hAnsi="Calibri" w:cs="Arial"/>
          <w:sz w:val="22"/>
          <w:szCs w:val="22"/>
          <w:lang w:val="en-GB"/>
        </w:rPr>
        <w:t>Meetings will last no longer than 2 hours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73E912BF" w14:textId="77777777" w:rsidR="00F60A92" w:rsidRPr="00F60A92" w:rsidRDefault="00F60A92" w:rsidP="00E459A1">
      <w:pPr>
        <w:numPr>
          <w:ilvl w:val="0"/>
          <w:numId w:val="20"/>
        </w:numPr>
        <w:spacing w:beforeLines="40" w:before="96" w:afterLines="40" w:after="96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F60A92">
        <w:rPr>
          <w:rFonts w:ascii="Calibri" w:hAnsi="Calibri" w:cs="Arial"/>
          <w:sz w:val="22"/>
          <w:szCs w:val="22"/>
          <w:lang w:val="en-GB"/>
        </w:rPr>
        <w:t xml:space="preserve">Meetings will take place </w:t>
      </w:r>
      <w:r w:rsidR="00673731">
        <w:rPr>
          <w:rFonts w:ascii="Calibri" w:hAnsi="Calibri" w:cs="Arial"/>
          <w:sz w:val="22"/>
          <w:szCs w:val="22"/>
          <w:lang w:val="en-GB"/>
        </w:rPr>
        <w:t>either on-line or in-person.</w:t>
      </w:r>
    </w:p>
    <w:p w14:paraId="12B49337" w14:textId="77777777" w:rsidR="00F60A92" w:rsidRPr="00F60A92" w:rsidRDefault="00F60A92" w:rsidP="00E459A1">
      <w:pPr>
        <w:numPr>
          <w:ilvl w:val="0"/>
          <w:numId w:val="20"/>
        </w:numPr>
        <w:spacing w:beforeLines="40" w:before="96" w:afterLines="40" w:after="96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F60A92">
        <w:rPr>
          <w:rFonts w:ascii="Calibri" w:hAnsi="Calibri" w:cs="Arial"/>
          <w:sz w:val="22"/>
          <w:szCs w:val="22"/>
          <w:lang w:val="en-GB"/>
        </w:rPr>
        <w:t>The Agenda</w:t>
      </w:r>
      <w:r w:rsidR="00673731">
        <w:rPr>
          <w:rFonts w:ascii="Calibri" w:hAnsi="Calibri" w:cs="Arial"/>
          <w:sz w:val="22"/>
          <w:szCs w:val="22"/>
          <w:lang w:val="en-GB"/>
        </w:rPr>
        <w:t>,</w:t>
      </w:r>
      <w:r w:rsidRPr="00F60A92">
        <w:rPr>
          <w:rFonts w:ascii="Calibri" w:hAnsi="Calibri" w:cs="Arial"/>
          <w:sz w:val="22"/>
          <w:szCs w:val="22"/>
          <w:lang w:val="en-GB"/>
        </w:rPr>
        <w:t xml:space="preserve"> </w:t>
      </w:r>
      <w:r w:rsidR="00673731" w:rsidRPr="00F60A92">
        <w:rPr>
          <w:rFonts w:ascii="Calibri" w:hAnsi="Calibri" w:cs="Arial"/>
          <w:sz w:val="22"/>
          <w:szCs w:val="22"/>
          <w:lang w:val="en-GB"/>
        </w:rPr>
        <w:t xml:space="preserve">Action Points </w:t>
      </w:r>
      <w:r w:rsidRPr="00F60A92">
        <w:rPr>
          <w:rFonts w:ascii="Calibri" w:hAnsi="Calibri" w:cs="Arial"/>
          <w:sz w:val="22"/>
          <w:szCs w:val="22"/>
          <w:lang w:val="en-GB"/>
        </w:rPr>
        <w:t>and papers will be circulated in advance of the meeting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3447BC5D" w14:textId="77777777" w:rsidR="00F60A92" w:rsidRPr="00F60A92" w:rsidRDefault="00F60A92" w:rsidP="00E459A1">
      <w:pPr>
        <w:numPr>
          <w:ilvl w:val="0"/>
          <w:numId w:val="20"/>
        </w:numPr>
        <w:spacing w:beforeLines="40" w:before="96" w:afterLines="40" w:after="96"/>
        <w:ind w:left="714" w:hanging="357"/>
        <w:jc w:val="both"/>
        <w:rPr>
          <w:rFonts w:ascii="Calibri" w:hAnsi="Calibri" w:cs="Arial"/>
          <w:sz w:val="22"/>
          <w:szCs w:val="22"/>
          <w:lang w:val="en-GB"/>
        </w:rPr>
      </w:pPr>
      <w:r w:rsidRPr="00F60A92">
        <w:rPr>
          <w:rFonts w:ascii="Calibri" w:hAnsi="Calibri" w:cs="Arial"/>
          <w:sz w:val="22"/>
          <w:szCs w:val="22"/>
          <w:lang w:val="en-GB"/>
        </w:rPr>
        <w:t>Additional meetings may be called as agreed</w:t>
      </w:r>
      <w:r w:rsidR="00673731">
        <w:rPr>
          <w:rFonts w:ascii="Calibri" w:hAnsi="Calibri" w:cs="Arial"/>
          <w:sz w:val="22"/>
          <w:szCs w:val="22"/>
          <w:lang w:val="en-GB"/>
        </w:rPr>
        <w:t>.</w:t>
      </w:r>
    </w:p>
    <w:p w14:paraId="062CDF38" w14:textId="77777777" w:rsidR="00F60A92" w:rsidRDefault="00F60A92" w:rsidP="00E459A1">
      <w:pPr>
        <w:pStyle w:val="ListParagraph"/>
        <w:numPr>
          <w:ilvl w:val="0"/>
          <w:numId w:val="20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Lines="40" w:before="96" w:afterLines="40" w:after="96" w:line="240" w:lineRule="auto"/>
        <w:ind w:left="714" w:hanging="357"/>
        <w:jc w:val="both"/>
        <w:rPr>
          <w:rFonts w:cs="Calibri"/>
          <w:szCs w:val="24"/>
        </w:rPr>
      </w:pPr>
      <w:r w:rsidRPr="00F60A92">
        <w:rPr>
          <w:rFonts w:cs="Calibri"/>
          <w:szCs w:val="24"/>
        </w:rPr>
        <w:t>Papers will not be shared beyond group members unless agreed</w:t>
      </w:r>
      <w:r>
        <w:rPr>
          <w:rFonts w:cs="Calibri"/>
          <w:szCs w:val="24"/>
        </w:rPr>
        <w:t>.</w:t>
      </w:r>
    </w:p>
    <w:p w14:paraId="6B699379" w14:textId="77777777" w:rsidR="00AE05C9" w:rsidRDefault="00AE05C9" w:rsidP="00AE05C9">
      <w:pPr>
        <w:pStyle w:val="ListParagraph"/>
        <w:tabs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Lines="40" w:before="96" w:afterLines="40" w:after="96" w:line="240" w:lineRule="auto"/>
        <w:jc w:val="both"/>
        <w:rPr>
          <w:rFonts w:cs="Calibri"/>
          <w:szCs w:val="24"/>
        </w:rPr>
      </w:pPr>
    </w:p>
    <w:p w14:paraId="3FE9F23F" w14:textId="77777777" w:rsidR="00AE05C9" w:rsidRPr="00F60A92" w:rsidRDefault="00AE05C9" w:rsidP="00AE05C9">
      <w:pPr>
        <w:pStyle w:val="ListParagraph"/>
        <w:tabs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Lines="40" w:before="96" w:afterLines="40" w:after="96" w:line="240" w:lineRule="auto"/>
        <w:jc w:val="both"/>
        <w:rPr>
          <w:rFonts w:cs="Calibri"/>
          <w:szCs w:val="24"/>
        </w:rPr>
      </w:pPr>
    </w:p>
    <w:p w14:paraId="1F72F646" w14:textId="77777777" w:rsidR="00B25E7E" w:rsidRPr="007B4924" w:rsidRDefault="00B25E7E" w:rsidP="007B4924">
      <w:pPr>
        <w:spacing w:before="120" w:after="1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8CE6F91" w14:textId="77777777" w:rsidR="00A52841" w:rsidRPr="007B4924" w:rsidRDefault="00A52841" w:rsidP="007B4924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  <w:r w:rsidRPr="007B4924">
        <w:rPr>
          <w:rFonts w:ascii="Calibri" w:hAnsi="Calibri" w:cs="Arial"/>
          <w:sz w:val="22"/>
          <w:szCs w:val="22"/>
          <w:lang w:val="en-GB"/>
        </w:rPr>
        <w:br w:type="page"/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A52841" w:rsidRPr="007B4924" w14:paraId="5C9C294A" w14:textId="77777777" w:rsidTr="6A3C943D">
        <w:tc>
          <w:tcPr>
            <w:tcW w:w="9039" w:type="dxa"/>
          </w:tcPr>
          <w:p w14:paraId="610474D0" w14:textId="77777777" w:rsidR="00A52841" w:rsidRPr="007B4924" w:rsidRDefault="00B64B91" w:rsidP="007B4924">
            <w:pPr>
              <w:spacing w:before="120" w:after="120"/>
              <w:rPr>
                <w:rFonts w:ascii="Calibri" w:hAnsi="Calibri" w:cs="Arial"/>
                <w:color w:val="1F497D"/>
                <w:sz w:val="22"/>
                <w:szCs w:val="22"/>
                <w:lang w:eastAsia="en-GB"/>
              </w:rPr>
            </w:pPr>
            <w:r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lastRenderedPageBreak/>
              <w:drawing>
                <wp:inline distT="0" distB="0" distL="0" distR="0" wp14:anchorId="337D6EC1" wp14:editId="07777777">
                  <wp:extent cx="2209800" cy="66675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316"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t xml:space="preserve">                                 </w:t>
            </w:r>
            <w:r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1408821A" wp14:editId="07777777">
                  <wp:extent cx="1733550" cy="847725"/>
                  <wp:effectExtent l="0" t="0" r="0" b="0"/>
                  <wp:docPr id="2" name="Picture 4" descr="Description: WDC logo 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WDC logo 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41" w:rsidRPr="007B4924" w14:paraId="352C85E2" w14:textId="77777777" w:rsidTr="6A3C943D">
        <w:tc>
          <w:tcPr>
            <w:tcW w:w="9039" w:type="dxa"/>
          </w:tcPr>
          <w:p w14:paraId="02FC6D69" w14:textId="77777777" w:rsidR="00A52841" w:rsidRPr="007B4924" w:rsidRDefault="00B64B91" w:rsidP="007B4924">
            <w:pPr>
              <w:spacing w:before="120" w:after="120"/>
              <w:rPr>
                <w:rFonts w:ascii="Calibri" w:hAnsi="Calibri" w:cs="Arial"/>
                <w:color w:val="1F497D"/>
                <w:sz w:val="22"/>
                <w:szCs w:val="22"/>
                <w:lang w:eastAsia="en-GB"/>
              </w:rPr>
            </w:pPr>
            <w:r w:rsidRPr="007B4924">
              <w:rPr>
                <w:rFonts w:ascii="Calibri" w:hAnsi="Calibri" w:cs="Arial"/>
                <w:noProof/>
                <w:color w:val="1F497D"/>
                <w:sz w:val="22"/>
                <w:szCs w:val="22"/>
                <w:lang w:eastAsia="en-GB"/>
              </w:rPr>
              <w:drawing>
                <wp:inline distT="0" distB="0" distL="0" distR="0" wp14:anchorId="14C295C7" wp14:editId="07777777">
                  <wp:extent cx="1638300" cy="762000"/>
                  <wp:effectExtent l="0" t="0" r="0" b="0"/>
                  <wp:docPr id="3" name="Picture 1" descr="Description: Description: Description: working4u jpg New Logo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Description: working4u jpg New Logo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316" w:rsidRPr="007B4924">
              <w:rPr>
                <w:rFonts w:ascii="Calibri" w:hAnsi="Calibri" w:cs="Arial"/>
                <w:color w:val="1F497D"/>
                <w:sz w:val="22"/>
                <w:szCs w:val="22"/>
                <w:lang w:eastAsia="en-GB"/>
              </w:rPr>
              <w:t xml:space="preserve">                                           </w:t>
            </w:r>
          </w:p>
        </w:tc>
      </w:tr>
      <w:tr w:rsidR="00A52841" w:rsidRPr="007B4924" w14:paraId="3D8553D8" w14:textId="77777777" w:rsidTr="6A3C943D">
        <w:tc>
          <w:tcPr>
            <w:tcW w:w="9039" w:type="dxa"/>
          </w:tcPr>
          <w:p w14:paraId="08BD28B3" w14:textId="77777777" w:rsidR="00A52841" w:rsidRPr="007B4924" w:rsidRDefault="00B64B91" w:rsidP="007B4924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B4924">
              <w:rPr>
                <w:rFonts w:ascii="Calibri" w:hAnsi="Calibri" w:cs="Arial"/>
                <w:noProof/>
                <w:sz w:val="22"/>
                <w:szCs w:val="22"/>
                <w:lang w:val="en-GB"/>
              </w:rPr>
              <w:drawing>
                <wp:inline distT="0" distB="0" distL="0" distR="0" wp14:anchorId="31196C24" wp14:editId="07777777">
                  <wp:extent cx="1933575" cy="990600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316" w:rsidRPr="007B4924">
              <w:rPr>
                <w:rFonts w:ascii="Calibri" w:hAnsi="Calibri" w:cs="Arial"/>
                <w:sz w:val="22"/>
                <w:szCs w:val="22"/>
                <w:lang w:val="en-GB"/>
              </w:rPr>
              <w:t xml:space="preserve">                              </w:t>
            </w:r>
            <w:r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1270A271" wp14:editId="07777777">
                  <wp:extent cx="1914525" cy="1685925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41" w:rsidRPr="007B4924" w14:paraId="18EC0DFD" w14:textId="77777777" w:rsidTr="6A3C943D">
        <w:tc>
          <w:tcPr>
            <w:tcW w:w="9039" w:type="dxa"/>
          </w:tcPr>
          <w:p w14:paraId="3C933644" w14:textId="77777777" w:rsidR="00A52841" w:rsidRPr="007B4924" w:rsidRDefault="00C60316" w:rsidP="007B4924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t xml:space="preserve">     </w:t>
            </w:r>
            <w:r w:rsidR="00B64B91"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5AFD6A28" wp14:editId="07777777">
                  <wp:extent cx="1762125" cy="123825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924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t xml:space="preserve">                             </w:t>
            </w:r>
            <w:r w:rsidR="00B64B91" w:rsidRPr="007B4924">
              <w:rPr>
                <w:rFonts w:ascii="Calibri" w:hAnsi="Calibri" w:cs="Arial"/>
                <w:noProof/>
                <w:sz w:val="22"/>
                <w:szCs w:val="22"/>
                <w:lang w:val="en-GB"/>
              </w:rPr>
              <w:drawing>
                <wp:inline distT="0" distB="0" distL="0" distR="0" wp14:anchorId="7FF53363" wp14:editId="07777777">
                  <wp:extent cx="2152650" cy="542925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41" w:rsidRPr="007B4924" w14:paraId="33C97A2D" w14:textId="77777777" w:rsidTr="6A3C943D">
        <w:trPr>
          <w:trHeight w:val="1750"/>
        </w:trPr>
        <w:tc>
          <w:tcPr>
            <w:tcW w:w="9039" w:type="dxa"/>
          </w:tcPr>
          <w:p w14:paraId="2134C908" w14:textId="69D71A74" w:rsidR="00A52841" w:rsidRPr="007B4924" w:rsidRDefault="73EA28A0" w:rsidP="007B4924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B2EB077" wp14:editId="11F6491D">
                  <wp:extent cx="1381125" cy="695325"/>
                  <wp:effectExtent l="0" t="0" r="0" b="0"/>
                  <wp:docPr id="8" name="Picture 2" descr="Image result for nhs greater glasgow and clyd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nhs greater glasgow and clyd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316" w:rsidRPr="1EC422B0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18BA6937" wp14:editId="039B2F88">
                  <wp:extent cx="1971675" cy="790575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447ED342" w:rsidRPr="1EC422B0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t xml:space="preserve">        </w:t>
            </w:r>
          </w:p>
        </w:tc>
      </w:tr>
      <w:tr w:rsidR="00A52841" w:rsidRPr="007B4924" w14:paraId="61CDCEAD" w14:textId="77777777" w:rsidTr="6A3C943D">
        <w:trPr>
          <w:trHeight w:val="1771"/>
        </w:trPr>
        <w:tc>
          <w:tcPr>
            <w:tcW w:w="9039" w:type="dxa"/>
          </w:tcPr>
          <w:p w14:paraId="6BB9E253" w14:textId="564E32B0" w:rsidR="009E797E" w:rsidRPr="009E797E" w:rsidRDefault="1EC422B0" w:rsidP="1EC422B0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D005B5" wp14:editId="709640F4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142875</wp:posOffset>
                  </wp:positionV>
                  <wp:extent cx="2466975" cy="843303"/>
                  <wp:effectExtent l="0" t="0" r="0" b="0"/>
                  <wp:wrapNone/>
                  <wp:docPr id="10121610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161082" name="Picture 1012161082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84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2841" w:rsidRPr="007B4924" w14:paraId="23DE523C" w14:textId="77777777" w:rsidTr="6A3C943D">
        <w:tc>
          <w:tcPr>
            <w:tcW w:w="9039" w:type="dxa"/>
          </w:tcPr>
          <w:p w14:paraId="52E56223" w14:textId="77777777" w:rsidR="00A52841" w:rsidRPr="007B4924" w:rsidRDefault="00A52841" w:rsidP="007B4924">
            <w:pPr>
              <w:spacing w:before="120" w:after="120"/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</w:pPr>
          </w:p>
        </w:tc>
      </w:tr>
    </w:tbl>
    <w:p w14:paraId="07547A01" w14:textId="77777777" w:rsidR="00152F92" w:rsidRPr="007B4924" w:rsidRDefault="00152F92" w:rsidP="007B4924">
      <w:pPr>
        <w:spacing w:before="120" w:after="120"/>
        <w:rPr>
          <w:rFonts w:ascii="Calibri" w:hAnsi="Calibri" w:cs="Arial"/>
          <w:sz w:val="22"/>
          <w:szCs w:val="22"/>
          <w:lang w:val="en-GB"/>
        </w:rPr>
      </w:pPr>
    </w:p>
    <w:sectPr w:rsidR="00152F92" w:rsidRPr="007B4924" w:rsidSect="0022460B">
      <w:footerReference w:type="default" r:id="rId30"/>
      <w:footerReference w:type="first" r:id="rId31"/>
      <w:pgSz w:w="12240" w:h="15840"/>
      <w:pgMar w:top="1440" w:right="1800" w:bottom="1440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3ED9" w14:textId="77777777" w:rsidR="006B7FE7" w:rsidRDefault="006B7FE7" w:rsidP="00F22C04">
      <w:r>
        <w:separator/>
      </w:r>
    </w:p>
  </w:endnote>
  <w:endnote w:type="continuationSeparator" w:id="0">
    <w:p w14:paraId="6C1FDB15" w14:textId="77777777" w:rsidR="006B7FE7" w:rsidRDefault="006B7FE7" w:rsidP="00F2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EC422B0" w14:paraId="27AB632A" w14:textId="77777777" w:rsidTr="1EC422B0">
      <w:trPr>
        <w:trHeight w:val="300"/>
      </w:trPr>
      <w:tc>
        <w:tcPr>
          <w:tcW w:w="2880" w:type="dxa"/>
        </w:tcPr>
        <w:p w14:paraId="4658FE7E" w14:textId="542DD6DB" w:rsidR="1EC422B0" w:rsidRDefault="1EC422B0" w:rsidP="1EC422B0">
          <w:pPr>
            <w:pStyle w:val="Header"/>
            <w:ind w:left="-115"/>
          </w:pPr>
        </w:p>
      </w:tc>
      <w:tc>
        <w:tcPr>
          <w:tcW w:w="2880" w:type="dxa"/>
        </w:tcPr>
        <w:p w14:paraId="2466242D" w14:textId="12E284C3" w:rsidR="1EC422B0" w:rsidRDefault="1EC422B0" w:rsidP="1EC422B0">
          <w:pPr>
            <w:pStyle w:val="Header"/>
            <w:jc w:val="center"/>
          </w:pPr>
        </w:p>
      </w:tc>
      <w:tc>
        <w:tcPr>
          <w:tcW w:w="2880" w:type="dxa"/>
        </w:tcPr>
        <w:p w14:paraId="1136BD5E" w14:textId="7327011E" w:rsidR="1EC422B0" w:rsidRDefault="1EC422B0" w:rsidP="1EC422B0">
          <w:pPr>
            <w:pStyle w:val="Header"/>
            <w:ind w:right="-115"/>
            <w:jc w:val="right"/>
          </w:pPr>
        </w:p>
      </w:tc>
    </w:tr>
  </w:tbl>
  <w:p w14:paraId="5541E5A4" w14:textId="28520DE1" w:rsidR="1EC422B0" w:rsidRDefault="1EC422B0" w:rsidP="1EC42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EC422B0" w14:paraId="1E15D25C" w14:textId="77777777" w:rsidTr="1EC422B0">
      <w:trPr>
        <w:trHeight w:val="300"/>
      </w:trPr>
      <w:tc>
        <w:tcPr>
          <w:tcW w:w="2880" w:type="dxa"/>
        </w:tcPr>
        <w:p w14:paraId="199CF2DA" w14:textId="1706F6E7" w:rsidR="1EC422B0" w:rsidRDefault="1EC422B0" w:rsidP="1EC422B0">
          <w:pPr>
            <w:pStyle w:val="Header"/>
            <w:ind w:left="-115"/>
          </w:pPr>
        </w:p>
      </w:tc>
      <w:tc>
        <w:tcPr>
          <w:tcW w:w="2880" w:type="dxa"/>
        </w:tcPr>
        <w:p w14:paraId="5D9938AB" w14:textId="5E4554BF" w:rsidR="1EC422B0" w:rsidRDefault="1EC422B0" w:rsidP="1EC422B0">
          <w:pPr>
            <w:pStyle w:val="Header"/>
            <w:jc w:val="center"/>
          </w:pPr>
        </w:p>
      </w:tc>
      <w:tc>
        <w:tcPr>
          <w:tcW w:w="2880" w:type="dxa"/>
        </w:tcPr>
        <w:p w14:paraId="30AC98AB" w14:textId="3C6A5372" w:rsidR="1EC422B0" w:rsidRDefault="1EC422B0" w:rsidP="1EC422B0">
          <w:pPr>
            <w:pStyle w:val="Header"/>
            <w:ind w:right="-115"/>
            <w:jc w:val="right"/>
          </w:pPr>
        </w:p>
      </w:tc>
    </w:tr>
  </w:tbl>
  <w:p w14:paraId="3C5DC0EA" w14:textId="61BC921E" w:rsidR="1EC422B0" w:rsidRDefault="1EC422B0" w:rsidP="1EC42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EC422B0" w14:paraId="3652908F" w14:textId="77777777" w:rsidTr="1EC422B0">
      <w:trPr>
        <w:trHeight w:val="300"/>
      </w:trPr>
      <w:tc>
        <w:tcPr>
          <w:tcW w:w="2880" w:type="dxa"/>
        </w:tcPr>
        <w:p w14:paraId="193077F9" w14:textId="3D373AAC" w:rsidR="1EC422B0" w:rsidRDefault="1EC422B0" w:rsidP="1EC422B0">
          <w:pPr>
            <w:pStyle w:val="Header"/>
            <w:ind w:left="-115"/>
          </w:pPr>
        </w:p>
      </w:tc>
      <w:tc>
        <w:tcPr>
          <w:tcW w:w="2880" w:type="dxa"/>
        </w:tcPr>
        <w:p w14:paraId="4B936C14" w14:textId="3C337E41" w:rsidR="1EC422B0" w:rsidRDefault="1EC422B0" w:rsidP="1EC422B0">
          <w:pPr>
            <w:pStyle w:val="Header"/>
            <w:jc w:val="center"/>
          </w:pPr>
        </w:p>
      </w:tc>
      <w:tc>
        <w:tcPr>
          <w:tcW w:w="2880" w:type="dxa"/>
        </w:tcPr>
        <w:p w14:paraId="7BBE0D51" w14:textId="2BDA6E23" w:rsidR="1EC422B0" w:rsidRDefault="1EC422B0" w:rsidP="1EC422B0">
          <w:pPr>
            <w:pStyle w:val="Header"/>
            <w:ind w:right="-115"/>
            <w:jc w:val="right"/>
          </w:pPr>
        </w:p>
      </w:tc>
    </w:tr>
  </w:tbl>
  <w:p w14:paraId="6326BD43" w14:textId="7B7A29A4" w:rsidR="1EC422B0" w:rsidRDefault="1EC422B0" w:rsidP="1EC422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E74955" w:rsidRDefault="00E749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0323">
      <w:rPr>
        <w:noProof/>
      </w:rPr>
      <w:t>1</w:t>
    </w:r>
    <w:r>
      <w:rPr>
        <w:noProof/>
      </w:rPr>
      <w:fldChar w:fldCharType="end"/>
    </w:r>
  </w:p>
  <w:p w14:paraId="5043CB0F" w14:textId="77777777" w:rsidR="00E74955" w:rsidRDefault="00E74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8B0B" w14:textId="77777777" w:rsidR="006B7FE7" w:rsidRDefault="006B7FE7" w:rsidP="00F22C04">
      <w:r>
        <w:separator/>
      </w:r>
    </w:p>
  </w:footnote>
  <w:footnote w:type="continuationSeparator" w:id="0">
    <w:p w14:paraId="5136423E" w14:textId="77777777" w:rsidR="006B7FE7" w:rsidRDefault="006B7FE7" w:rsidP="00F22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C04D" w14:textId="7A81A9D2" w:rsidR="00AA0B9F" w:rsidRDefault="00AA0B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5CE283" wp14:editId="2EA6BC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44525" cy="342900"/>
              <wp:effectExtent l="0" t="0" r="3175" b="0"/>
              <wp:wrapNone/>
              <wp:docPr id="11420172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7D06D" w14:textId="15B3D2B2" w:rsidR="00AA0B9F" w:rsidRPr="00AA0B9F" w:rsidRDefault="00AA0B9F" w:rsidP="00AA0B9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AA0B9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B5CE283">
              <v:stroke joinstyle="miter"/>
              <v:path gradientshapeok="t" o:connecttype="rect"/>
            </v:shapetype>
            <v:shape id="Text Box 2" style="position:absolute;margin-left:0;margin-top:0;width:50.75pt;height:27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">
              <v:fill o:detectmouseclick="t"/>
              <v:textbox style="mso-fit-shape-to-text:t" inset="20pt,15pt,0,0">
                <w:txbxContent>
                  <w:p w:rsidRPr="00AA0B9F" w:rsidR="00AA0B9F" w:rsidP="00AA0B9F" w:rsidRDefault="00AA0B9F" w14:paraId="5C67D06D" w14:textId="15B3D2B2">
                    <w:pPr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AA0B9F"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5884" w14:textId="1CF06120" w:rsidR="00E74955" w:rsidRDefault="00AA0B9F">
    <w:pPr>
      <w:pStyle w:val="Header"/>
    </w:pPr>
    <w:r>
      <w:rPr>
        <w:rFonts w:ascii="Calibri" w:hAnsi="Calibri" w:cs="Arial"/>
        <w:b/>
        <w:noProof/>
        <w:sz w:val="22"/>
        <w:szCs w:val="22"/>
        <w:lang w:val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91DEF7" wp14:editId="4151E4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44525" cy="342900"/>
              <wp:effectExtent l="0" t="0" r="3175" b="0"/>
              <wp:wrapNone/>
              <wp:docPr id="496419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1EAB4" w14:textId="3F15C5CB" w:rsidR="00AA0B9F" w:rsidRPr="00AA0B9F" w:rsidRDefault="00AA0B9F" w:rsidP="00AA0B9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AA0B9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791DEF7">
              <v:stroke joinstyle="miter"/>
              <v:path gradientshapeok="t" o:connecttype="rect"/>
            </v:shapetype>
            <v:shape id="Text Box 3" style="position:absolute;margin-left:0;margin-top:0;width:50.75pt;height:27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">
              <v:fill o:detectmouseclick="t"/>
              <v:textbox style="mso-fit-shape-to-text:t" inset="20pt,15pt,0,0">
                <w:txbxContent>
                  <w:p w:rsidRPr="00AA0B9F" w:rsidR="00AA0B9F" w:rsidP="00AA0B9F" w:rsidRDefault="00AA0B9F" w14:paraId="1C81EAB4" w14:textId="3F15C5CB">
                    <w:pPr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AA0B9F"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1EC422B0" w:rsidRPr="1EC422B0">
      <w:rPr>
        <w:rFonts w:ascii="Calibri" w:hAnsi="Calibri" w:cs="Arial"/>
        <w:b/>
        <w:bCs/>
        <w:sz w:val="22"/>
        <w:szCs w:val="22"/>
        <w:lang w:val="en-GB"/>
      </w:rPr>
      <w:t>West Dunbartonshire Local Employability Partnership – Terms of Reference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2179" w14:textId="1100C104" w:rsidR="00AA0B9F" w:rsidRDefault="00AA0B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F97790" wp14:editId="68855F6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44525" cy="342900"/>
              <wp:effectExtent l="0" t="0" r="3175" b="0"/>
              <wp:wrapNone/>
              <wp:docPr id="9556993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94226" w14:textId="24ABA929" w:rsidR="00AA0B9F" w:rsidRPr="00AA0B9F" w:rsidRDefault="00AA0B9F" w:rsidP="00AA0B9F">
                          <w:pPr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</w:pPr>
                          <w:r w:rsidRPr="00AA0B9F">
                            <w:rPr>
                              <w:rFonts w:ascii="Aptos" w:eastAsia="Aptos" w:hAnsi="Aptos" w:cs="Aptos"/>
                              <w:noProof/>
                              <w:color w:val="EAA3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4F97790">
              <v:stroke joinstyle="miter"/>
              <v:path gradientshapeok="t" o:connecttype="rect"/>
            </v:shapetype>
            <v:shape id="Text Box 1" style="position:absolute;margin-left:0;margin-top:0;width:50.75pt;height:27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">
              <v:fill o:detectmouseclick="t"/>
              <v:textbox style="mso-fit-shape-to-text:t" inset="20pt,15pt,0,0">
                <w:txbxContent>
                  <w:p w:rsidRPr="00AA0B9F" w:rsidR="00AA0B9F" w:rsidP="00AA0B9F" w:rsidRDefault="00AA0B9F" w14:paraId="79394226" w14:textId="24ABA929">
                    <w:pPr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</w:pPr>
                    <w:r w:rsidRPr="00AA0B9F">
                      <w:rPr>
                        <w:rFonts w:ascii="Aptos" w:hAnsi="Aptos" w:eastAsia="Aptos" w:cs="Aptos"/>
                        <w:noProof/>
                        <w:color w:val="EAA3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8PAIhCZ6">
      <int2:state int2:value="Rejected" int2:type="spell"/>
    </int2:textHash>
    <int2:textHash int2:hashCode="xQy+KnIliT8rxm" int2:id="QXTAAjG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20D63A38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143467"/>
    <w:multiLevelType w:val="hybridMultilevel"/>
    <w:tmpl w:val="FF52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759"/>
    <w:multiLevelType w:val="hybridMultilevel"/>
    <w:tmpl w:val="3208E3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73D12"/>
    <w:multiLevelType w:val="hybridMultilevel"/>
    <w:tmpl w:val="23E6AB6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900D93"/>
    <w:multiLevelType w:val="hybridMultilevel"/>
    <w:tmpl w:val="27569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C26EF"/>
    <w:multiLevelType w:val="hybridMultilevel"/>
    <w:tmpl w:val="773A7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7C056C"/>
    <w:multiLevelType w:val="hybridMultilevel"/>
    <w:tmpl w:val="4E92C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15783C"/>
    <w:multiLevelType w:val="hybridMultilevel"/>
    <w:tmpl w:val="48C888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C32242"/>
    <w:multiLevelType w:val="hybridMultilevel"/>
    <w:tmpl w:val="E8CEC6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326497"/>
    <w:multiLevelType w:val="multilevel"/>
    <w:tmpl w:val="8D9E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AB2556"/>
    <w:multiLevelType w:val="hybridMultilevel"/>
    <w:tmpl w:val="38125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0B169F"/>
    <w:multiLevelType w:val="hybridMultilevel"/>
    <w:tmpl w:val="FBDCD4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163388"/>
    <w:multiLevelType w:val="hybridMultilevel"/>
    <w:tmpl w:val="46B861C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159146D"/>
    <w:multiLevelType w:val="hybridMultilevel"/>
    <w:tmpl w:val="DDF0F5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3B14143"/>
    <w:multiLevelType w:val="hybridMultilevel"/>
    <w:tmpl w:val="C8B66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65EA4"/>
    <w:multiLevelType w:val="hybridMultilevel"/>
    <w:tmpl w:val="F90E5B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FE75DA"/>
    <w:multiLevelType w:val="multilevel"/>
    <w:tmpl w:val="3812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9F208B"/>
    <w:multiLevelType w:val="hybridMultilevel"/>
    <w:tmpl w:val="76D8BC0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865590">
    <w:abstractNumId w:val="6"/>
  </w:num>
  <w:num w:numId="2" w16cid:durableId="2013798645">
    <w:abstractNumId w:val="10"/>
  </w:num>
  <w:num w:numId="3" w16cid:durableId="105663017">
    <w:abstractNumId w:val="4"/>
  </w:num>
  <w:num w:numId="4" w16cid:durableId="1327443050">
    <w:abstractNumId w:val="7"/>
  </w:num>
  <w:num w:numId="5" w16cid:durableId="315375835">
    <w:abstractNumId w:val="11"/>
  </w:num>
  <w:num w:numId="6" w16cid:durableId="1405372864">
    <w:abstractNumId w:val="17"/>
  </w:num>
  <w:num w:numId="7" w16cid:durableId="2135059657">
    <w:abstractNumId w:val="16"/>
  </w:num>
  <w:num w:numId="8" w16cid:durableId="437022056">
    <w:abstractNumId w:val="3"/>
  </w:num>
  <w:num w:numId="9" w16cid:durableId="247420389">
    <w:abstractNumId w:val="13"/>
  </w:num>
  <w:num w:numId="10" w16cid:durableId="1928804049">
    <w:abstractNumId w:val="2"/>
  </w:num>
  <w:num w:numId="11" w16cid:durableId="65387474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4721123">
    <w:abstractNumId w:val="18"/>
  </w:num>
  <w:num w:numId="13" w16cid:durableId="516967206">
    <w:abstractNumId w:val="9"/>
  </w:num>
  <w:num w:numId="14" w16cid:durableId="941575593">
    <w:abstractNumId w:val="15"/>
  </w:num>
  <w:num w:numId="15" w16cid:durableId="382019054">
    <w:abstractNumId w:val="5"/>
  </w:num>
  <w:num w:numId="16" w16cid:durableId="1301033211">
    <w:abstractNumId w:val="1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 w16cid:durableId="923148374">
    <w:abstractNumId w:val="0"/>
  </w:num>
  <w:num w:numId="18" w16cid:durableId="907305042">
    <w:abstractNumId w:val="14"/>
  </w:num>
  <w:num w:numId="19" w16cid:durableId="1944874463">
    <w:abstractNumId w:val="12"/>
  </w:num>
  <w:num w:numId="20" w16cid:durableId="1079598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92"/>
    <w:rsid w:val="00014E27"/>
    <w:rsid w:val="000418CE"/>
    <w:rsid w:val="0006506E"/>
    <w:rsid w:val="000A7EC2"/>
    <w:rsid w:val="000B1A27"/>
    <w:rsid w:val="000C651C"/>
    <w:rsid w:val="000E7A35"/>
    <w:rsid w:val="000F02F4"/>
    <w:rsid w:val="000F662D"/>
    <w:rsid w:val="00131A84"/>
    <w:rsid w:val="00133F65"/>
    <w:rsid w:val="001417AC"/>
    <w:rsid w:val="001529F0"/>
    <w:rsid w:val="00152F92"/>
    <w:rsid w:val="0016413A"/>
    <w:rsid w:val="00176718"/>
    <w:rsid w:val="0019219B"/>
    <w:rsid w:val="001A2E57"/>
    <w:rsid w:val="001B01BC"/>
    <w:rsid w:val="00204497"/>
    <w:rsid w:val="0022460B"/>
    <w:rsid w:val="00240323"/>
    <w:rsid w:val="0024079D"/>
    <w:rsid w:val="00281171"/>
    <w:rsid w:val="00296A44"/>
    <w:rsid w:val="002E6FCE"/>
    <w:rsid w:val="00314B63"/>
    <w:rsid w:val="003359A0"/>
    <w:rsid w:val="0036505C"/>
    <w:rsid w:val="0036622D"/>
    <w:rsid w:val="003754F6"/>
    <w:rsid w:val="00377CF6"/>
    <w:rsid w:val="003833C0"/>
    <w:rsid w:val="003B7FE3"/>
    <w:rsid w:val="004130DE"/>
    <w:rsid w:val="00415165"/>
    <w:rsid w:val="004369C0"/>
    <w:rsid w:val="00495B31"/>
    <w:rsid w:val="004A719B"/>
    <w:rsid w:val="004B4553"/>
    <w:rsid w:val="004B75BF"/>
    <w:rsid w:val="004B7CC2"/>
    <w:rsid w:val="004D3903"/>
    <w:rsid w:val="004E628C"/>
    <w:rsid w:val="0050184F"/>
    <w:rsid w:val="00524BAC"/>
    <w:rsid w:val="00532639"/>
    <w:rsid w:val="005346D1"/>
    <w:rsid w:val="00534C9B"/>
    <w:rsid w:val="00535943"/>
    <w:rsid w:val="00543B7F"/>
    <w:rsid w:val="0057461E"/>
    <w:rsid w:val="00574DC2"/>
    <w:rsid w:val="00591E10"/>
    <w:rsid w:val="005E2FED"/>
    <w:rsid w:val="005E33EF"/>
    <w:rsid w:val="006056F6"/>
    <w:rsid w:val="00622F35"/>
    <w:rsid w:val="0064794E"/>
    <w:rsid w:val="00650A35"/>
    <w:rsid w:val="006540F8"/>
    <w:rsid w:val="006550CE"/>
    <w:rsid w:val="00661A08"/>
    <w:rsid w:val="00673731"/>
    <w:rsid w:val="00684D20"/>
    <w:rsid w:val="0069171A"/>
    <w:rsid w:val="006B182C"/>
    <w:rsid w:val="006B7FE7"/>
    <w:rsid w:val="006C0193"/>
    <w:rsid w:val="006F7082"/>
    <w:rsid w:val="00713ADD"/>
    <w:rsid w:val="00720076"/>
    <w:rsid w:val="0073501A"/>
    <w:rsid w:val="007367C2"/>
    <w:rsid w:val="007B4924"/>
    <w:rsid w:val="007C2263"/>
    <w:rsid w:val="007D0A93"/>
    <w:rsid w:val="007E499A"/>
    <w:rsid w:val="008056D0"/>
    <w:rsid w:val="0080634E"/>
    <w:rsid w:val="00824477"/>
    <w:rsid w:val="00830216"/>
    <w:rsid w:val="008357CE"/>
    <w:rsid w:val="00860877"/>
    <w:rsid w:val="00861E38"/>
    <w:rsid w:val="00863C22"/>
    <w:rsid w:val="00865DCB"/>
    <w:rsid w:val="0086622B"/>
    <w:rsid w:val="00873563"/>
    <w:rsid w:val="00873C4A"/>
    <w:rsid w:val="008933E1"/>
    <w:rsid w:val="008936ED"/>
    <w:rsid w:val="008B1D26"/>
    <w:rsid w:val="008C4CED"/>
    <w:rsid w:val="008E260A"/>
    <w:rsid w:val="008E4BFF"/>
    <w:rsid w:val="00905312"/>
    <w:rsid w:val="00916DCF"/>
    <w:rsid w:val="009355A5"/>
    <w:rsid w:val="00940E13"/>
    <w:rsid w:val="009D28BB"/>
    <w:rsid w:val="009E485D"/>
    <w:rsid w:val="009E797E"/>
    <w:rsid w:val="00A11A95"/>
    <w:rsid w:val="00A52841"/>
    <w:rsid w:val="00A55E27"/>
    <w:rsid w:val="00AA0B9F"/>
    <w:rsid w:val="00AB0BBF"/>
    <w:rsid w:val="00AB1048"/>
    <w:rsid w:val="00AB363D"/>
    <w:rsid w:val="00AC150D"/>
    <w:rsid w:val="00AC7016"/>
    <w:rsid w:val="00AD153F"/>
    <w:rsid w:val="00AE05C9"/>
    <w:rsid w:val="00B17D67"/>
    <w:rsid w:val="00B25E7E"/>
    <w:rsid w:val="00B42EA0"/>
    <w:rsid w:val="00B47370"/>
    <w:rsid w:val="00B4778C"/>
    <w:rsid w:val="00B51EA9"/>
    <w:rsid w:val="00B52A67"/>
    <w:rsid w:val="00B5595C"/>
    <w:rsid w:val="00B64B91"/>
    <w:rsid w:val="00BD5D88"/>
    <w:rsid w:val="00BF6DA6"/>
    <w:rsid w:val="00C0296F"/>
    <w:rsid w:val="00C03D5B"/>
    <w:rsid w:val="00C06ADD"/>
    <w:rsid w:val="00C354FC"/>
    <w:rsid w:val="00C545BB"/>
    <w:rsid w:val="00C578A5"/>
    <w:rsid w:val="00C60316"/>
    <w:rsid w:val="00C63DAD"/>
    <w:rsid w:val="00C64EB5"/>
    <w:rsid w:val="00C70E0E"/>
    <w:rsid w:val="00CB4AF7"/>
    <w:rsid w:val="00D06C73"/>
    <w:rsid w:val="00D65AA9"/>
    <w:rsid w:val="00D77B8E"/>
    <w:rsid w:val="00D90A95"/>
    <w:rsid w:val="00D9712D"/>
    <w:rsid w:val="00DC588A"/>
    <w:rsid w:val="00DC60B6"/>
    <w:rsid w:val="00DC6C93"/>
    <w:rsid w:val="00DF6C93"/>
    <w:rsid w:val="00E1130D"/>
    <w:rsid w:val="00E2387B"/>
    <w:rsid w:val="00E238CB"/>
    <w:rsid w:val="00E459A1"/>
    <w:rsid w:val="00E5781D"/>
    <w:rsid w:val="00E64BA5"/>
    <w:rsid w:val="00E74955"/>
    <w:rsid w:val="00E93963"/>
    <w:rsid w:val="00EB5528"/>
    <w:rsid w:val="00ED71D9"/>
    <w:rsid w:val="00EF0FDB"/>
    <w:rsid w:val="00F07EB2"/>
    <w:rsid w:val="00F11905"/>
    <w:rsid w:val="00F22C04"/>
    <w:rsid w:val="00F371E0"/>
    <w:rsid w:val="00F41B27"/>
    <w:rsid w:val="00F60A92"/>
    <w:rsid w:val="00F72FA4"/>
    <w:rsid w:val="00F7458E"/>
    <w:rsid w:val="00F93D54"/>
    <w:rsid w:val="00F96DF4"/>
    <w:rsid w:val="00FB7111"/>
    <w:rsid w:val="00FD1DDA"/>
    <w:rsid w:val="00FE75CC"/>
    <w:rsid w:val="018F1636"/>
    <w:rsid w:val="01E9D7E3"/>
    <w:rsid w:val="0201D04A"/>
    <w:rsid w:val="04E714BB"/>
    <w:rsid w:val="059D9BBD"/>
    <w:rsid w:val="061FB010"/>
    <w:rsid w:val="092C8C52"/>
    <w:rsid w:val="09353CAA"/>
    <w:rsid w:val="0A3A09BE"/>
    <w:rsid w:val="0AF71885"/>
    <w:rsid w:val="0B61216D"/>
    <w:rsid w:val="0E193A04"/>
    <w:rsid w:val="0FBD1A8F"/>
    <w:rsid w:val="0FF5291B"/>
    <w:rsid w:val="11F9B7B5"/>
    <w:rsid w:val="12875C98"/>
    <w:rsid w:val="131C4C94"/>
    <w:rsid w:val="15220EAD"/>
    <w:rsid w:val="16AC8486"/>
    <w:rsid w:val="17913D75"/>
    <w:rsid w:val="18308DA5"/>
    <w:rsid w:val="1B5FD325"/>
    <w:rsid w:val="1C4CE8F8"/>
    <w:rsid w:val="1EC422B0"/>
    <w:rsid w:val="20289D39"/>
    <w:rsid w:val="20C2C695"/>
    <w:rsid w:val="214E9355"/>
    <w:rsid w:val="24D25181"/>
    <w:rsid w:val="2849256B"/>
    <w:rsid w:val="28EF166F"/>
    <w:rsid w:val="29575574"/>
    <w:rsid w:val="2959D00C"/>
    <w:rsid w:val="297571DB"/>
    <w:rsid w:val="2E2089F8"/>
    <w:rsid w:val="2EEA3F41"/>
    <w:rsid w:val="2FAC69A2"/>
    <w:rsid w:val="2FCDA3B9"/>
    <w:rsid w:val="306B42DB"/>
    <w:rsid w:val="30A99EF0"/>
    <w:rsid w:val="31BD0EBB"/>
    <w:rsid w:val="3385FAF1"/>
    <w:rsid w:val="34013505"/>
    <w:rsid w:val="34F09929"/>
    <w:rsid w:val="38B5B39E"/>
    <w:rsid w:val="3B235859"/>
    <w:rsid w:val="3C07F9DD"/>
    <w:rsid w:val="41DDCBA6"/>
    <w:rsid w:val="44489845"/>
    <w:rsid w:val="447ED342"/>
    <w:rsid w:val="4576AB17"/>
    <w:rsid w:val="457D34E8"/>
    <w:rsid w:val="476D45C3"/>
    <w:rsid w:val="4BFF9ADB"/>
    <w:rsid w:val="4D3292E5"/>
    <w:rsid w:val="4E31A818"/>
    <w:rsid w:val="4F6BA20E"/>
    <w:rsid w:val="4F9C22FE"/>
    <w:rsid w:val="520DC63C"/>
    <w:rsid w:val="52101894"/>
    <w:rsid w:val="5222DD72"/>
    <w:rsid w:val="52CEB040"/>
    <w:rsid w:val="54F10F41"/>
    <w:rsid w:val="552A2C99"/>
    <w:rsid w:val="56E65644"/>
    <w:rsid w:val="578B0770"/>
    <w:rsid w:val="58485433"/>
    <w:rsid w:val="58B586CE"/>
    <w:rsid w:val="58D92751"/>
    <w:rsid w:val="5A9CD6F3"/>
    <w:rsid w:val="5BA11A44"/>
    <w:rsid w:val="5CF05799"/>
    <w:rsid w:val="5D578762"/>
    <w:rsid w:val="5F413684"/>
    <w:rsid w:val="5F55404F"/>
    <w:rsid w:val="6032AB08"/>
    <w:rsid w:val="64A0B4B7"/>
    <w:rsid w:val="657F19D0"/>
    <w:rsid w:val="67D21FB4"/>
    <w:rsid w:val="683E5CB0"/>
    <w:rsid w:val="69241C79"/>
    <w:rsid w:val="6A3C943D"/>
    <w:rsid w:val="6DD012CA"/>
    <w:rsid w:val="6DF087E2"/>
    <w:rsid w:val="6E09CD02"/>
    <w:rsid w:val="6E80CCBA"/>
    <w:rsid w:val="73003054"/>
    <w:rsid w:val="7330E974"/>
    <w:rsid w:val="73EA28A0"/>
    <w:rsid w:val="778B4042"/>
    <w:rsid w:val="78868004"/>
    <w:rsid w:val="7C18DAE9"/>
    <w:rsid w:val="7FB8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3D5A1"/>
  <w15:chartTrackingRefBased/>
  <w15:docId w15:val="{6BA5E8BA-A184-486A-8008-17D29B3A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7B4924"/>
    <w:pPr>
      <w:numPr>
        <w:numId w:val="17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  <w:outlineLvl w:val="0"/>
    </w:pPr>
    <w:rPr>
      <w:rFonts w:ascii="Arial" w:hAnsi="Arial"/>
      <w:kern w:val="24"/>
      <w:szCs w:val="20"/>
      <w:lang w:val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7B4924"/>
    <w:pPr>
      <w:numPr>
        <w:ilvl w:val="1"/>
        <w:numId w:val="17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720"/>
      <w:jc w:val="both"/>
      <w:outlineLvl w:val="1"/>
    </w:pPr>
    <w:rPr>
      <w:rFonts w:ascii="Arial" w:hAnsi="Arial"/>
      <w:kern w:val="24"/>
      <w:szCs w:val="20"/>
      <w:lang w:val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7B4924"/>
    <w:pPr>
      <w:numPr>
        <w:ilvl w:val="2"/>
        <w:numId w:val="17"/>
      </w:numPr>
      <w:tabs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ind w:left="1440"/>
      <w:jc w:val="both"/>
      <w:outlineLvl w:val="2"/>
    </w:pPr>
    <w:rPr>
      <w:rFonts w:ascii="Arial" w:hAnsi="Arial"/>
      <w:kern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4D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aliases w:val="List Paragrap,Bullet Styl,Bullet,No Spacing11,PAC HEARING,Párrafo de lista,Recommendation,Recommendati,Recommendatio,List Paragra,List Paragraph21,Maire,Colorful List - Accent 12,List Paragraph2,Bullet Style,L,Numbered Para 1,Dot pt,L1"/>
    <w:basedOn w:val="Normal"/>
    <w:link w:val="ListParagraphChar"/>
    <w:uiPriority w:val="34"/>
    <w:qFormat/>
    <w:rsid w:val="00014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F22C0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22C0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22C0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22C04"/>
    <w:rPr>
      <w:sz w:val="24"/>
      <w:szCs w:val="24"/>
      <w:lang w:val="en-US" w:eastAsia="en-US"/>
    </w:rPr>
  </w:style>
  <w:style w:type="character" w:styleId="CommentReference">
    <w:name w:val="annotation reference"/>
    <w:rsid w:val="00C64E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4EB5"/>
    <w:rPr>
      <w:sz w:val="20"/>
      <w:szCs w:val="20"/>
    </w:rPr>
  </w:style>
  <w:style w:type="character" w:customStyle="1" w:styleId="CommentTextChar">
    <w:name w:val="Comment Text Char"/>
    <w:link w:val="CommentText"/>
    <w:rsid w:val="00C64EB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4EB5"/>
    <w:rPr>
      <w:b/>
      <w:bCs/>
    </w:rPr>
  </w:style>
  <w:style w:type="character" w:customStyle="1" w:styleId="CommentSubjectChar">
    <w:name w:val="Comment Subject Char"/>
    <w:link w:val="CommentSubject"/>
    <w:rsid w:val="00C64EB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C64EB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4EB5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link w:val="NoSpacingChar"/>
    <w:uiPriority w:val="1"/>
    <w:qFormat/>
    <w:rsid w:val="00BD5D88"/>
    <w:rPr>
      <w:rFonts w:ascii="Calibri" w:eastAsia="MS Mincho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D5D88"/>
    <w:rPr>
      <w:rFonts w:ascii="Calibri" w:eastAsia="MS Mincho" w:hAnsi="Calibri" w:cs="Arial"/>
      <w:sz w:val="22"/>
      <w:szCs w:val="22"/>
      <w:lang w:val="en-US" w:eastAsia="ja-JP"/>
    </w:rPr>
  </w:style>
  <w:style w:type="table" w:styleId="TableGrid">
    <w:name w:val="Table Grid"/>
    <w:basedOn w:val="TableNormal"/>
    <w:rsid w:val="00A52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91E10"/>
    <w:rPr>
      <w:color w:val="0000FF"/>
      <w:u w:val="single"/>
    </w:rPr>
  </w:style>
  <w:style w:type="character" w:customStyle="1" w:styleId="Heading1Char">
    <w:name w:val="Heading 1 Char"/>
    <w:aliases w:val="Outline1 Char"/>
    <w:link w:val="Heading1"/>
    <w:rsid w:val="007B4924"/>
    <w:rPr>
      <w:rFonts w:ascii="Arial" w:hAnsi="Arial"/>
      <w:kern w:val="24"/>
      <w:sz w:val="24"/>
      <w:lang w:eastAsia="en-US"/>
    </w:rPr>
  </w:style>
  <w:style w:type="character" w:customStyle="1" w:styleId="Heading2Char">
    <w:name w:val="Heading 2 Char"/>
    <w:aliases w:val="Outline2 Char"/>
    <w:link w:val="Heading2"/>
    <w:rsid w:val="007B4924"/>
    <w:rPr>
      <w:rFonts w:ascii="Arial" w:hAnsi="Arial"/>
      <w:kern w:val="24"/>
      <w:sz w:val="24"/>
      <w:lang w:eastAsia="en-US"/>
    </w:rPr>
  </w:style>
  <w:style w:type="character" w:customStyle="1" w:styleId="Heading3Char">
    <w:name w:val="Heading 3 Char"/>
    <w:aliases w:val="Outline3 Char"/>
    <w:link w:val="Heading3"/>
    <w:rsid w:val="007B4924"/>
    <w:rPr>
      <w:rFonts w:ascii="Arial" w:hAnsi="Arial"/>
      <w:kern w:val="24"/>
      <w:sz w:val="24"/>
      <w:lang w:eastAsia="en-US"/>
    </w:rPr>
  </w:style>
  <w:style w:type="character" w:customStyle="1" w:styleId="ListParagraphChar">
    <w:name w:val="List Paragraph Char"/>
    <w:aliases w:val="List Paragrap Char,Bullet Styl Char,Bullet Char,No Spacing11 Char,PAC HEARING Char,Párrafo de lista Char,Recommendation Char,Recommendati Char,Recommendatio Char,List Paragra Char,List Paragraph21 Char,Maire Char,List Paragraph2 Char"/>
    <w:link w:val="ListParagraph"/>
    <w:uiPriority w:val="34"/>
    <w:qFormat/>
    <w:locked/>
    <w:rsid w:val="00F60A92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69171A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resources.mygov.scot/service-design/SAtSD.pdf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34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1.jpeg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jpe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cid:image001.jpg@01D3A590.0C79F830" TargetMode="External"/><Relationship Id="rId27" Type="http://schemas.openxmlformats.org/officeDocument/2006/relationships/image" Target="media/image9.jpeg"/><Relationship Id="rId30" Type="http://schemas.openxmlformats.org/officeDocument/2006/relationships/footer" Target="footer3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C01144C42AD4DA8A25D87AEB14243" ma:contentTypeVersion="14" ma:contentTypeDescription="Create a new document." ma:contentTypeScope="" ma:versionID="e76df48cd8351fad1e974df6a847f43f">
  <xsd:schema xmlns:xsd="http://www.w3.org/2001/XMLSchema" xmlns:xs="http://www.w3.org/2001/XMLSchema" xmlns:p="http://schemas.microsoft.com/office/2006/metadata/properties" xmlns:ns2="c16bd041-853c-4470-a171-f2650754b998" xmlns:ns3="c2a8fd34-18b8-49be-a3e1-f1450af11c28" targetNamespace="http://schemas.microsoft.com/office/2006/metadata/properties" ma:root="true" ma:fieldsID="ce5d6e278fd0ee103a7d85d3d11a1f3f" ns2:_="" ns3:_="">
    <xsd:import namespace="c16bd041-853c-4470-a171-f2650754b998"/>
    <xsd:import namespace="c2a8fd34-18b8-49be-a3e1-f1450af11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bd041-853c-4470-a171-f2650754b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9849cc4-9cee-47ce-9545-709f76c40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search" ma:index="21" nillable="true" ma:displayName="search" ma:format="Dropdown" ma:list="07589eab-c1a8-41d0-a83a-0591c08c8445" ma:internalName="search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fd34-18b8-49be-a3e1-f1450af11c2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c66773-0031-461b-9560-0be5b177a4b6}" ma:internalName="TaxCatchAll" ma:showField="CatchAllData" ma:web="c2a8fd34-18b8-49be-a3e1-f1450af11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a8fd34-18b8-49be-a3e1-f1450af11c28" xsi:nil="true"/>
    <lcf76f155ced4ddcb4097134ff3c332f xmlns="c16bd041-853c-4470-a171-f2650754b998">
      <Terms xmlns="http://schemas.microsoft.com/office/infopath/2007/PartnerControls"/>
    </lcf76f155ced4ddcb4097134ff3c332f>
    <search xmlns="c16bd041-853c-4470-a171-f2650754b998" xsi:nil="true"/>
  </documentManagement>
</p:properties>
</file>

<file path=customXml/item5.xml><?xml version="1.0" encoding="utf-8"?>
<CoverPageProperties xmlns="http://schemas.microsoft.com/office/2006/coverPageProps">
  <PublishDate/>
  <Abstract>Terms of reference for the West Dunbartonshire Local Employability Partnership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398EA848-975E-42BC-8F61-885092A02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A214F-835F-459F-9C56-FD2C1B8C3C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645591-C4F2-46A8-9BF6-FB8E932F4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bd041-853c-4470-a171-f2650754b998"/>
    <ds:schemaRef ds:uri="c2a8fd34-18b8-49be-a3e1-f1450af11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6096A6-2E5A-41AD-8EB0-34B9B0BAB972}">
  <ds:schemaRefs>
    <ds:schemaRef ds:uri="http://schemas.microsoft.com/office/2006/metadata/properties"/>
    <ds:schemaRef ds:uri="http://schemas.microsoft.com/office/infopath/2007/PartnerControls"/>
    <ds:schemaRef ds:uri="c2a8fd34-18b8-49be-a3e1-f1450af11c28"/>
    <ds:schemaRef ds:uri="c16bd041-853c-4470-a171-f2650754b998"/>
  </ds:schemaRefs>
</ds:datastoreItem>
</file>

<file path=customXml/itemProps5.xml><?xml version="1.0" encoding="utf-8"?>
<ds:datastoreItem xmlns:ds="http://schemas.openxmlformats.org/officeDocument/2006/customXml" ds:itemID="{4418FBB6-2544-4E34-BC52-9EEA1E1513ED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5349</Characters>
  <Application>Microsoft Office Word</Application>
  <DocSecurity>0</DocSecurity>
  <Lines>44</Lines>
  <Paragraphs>12</Paragraphs>
  <ScaleCrop>false</ScaleCrop>
  <Company>WEst Dunbartonshire Council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Dunbartonshire Local  Employability Partnership</dc:title>
  <dc:subject>Terms Of Reference April 2020</dc:subject>
  <dc:creator>Stephen Brooks</dc:creator>
  <cp:keywords/>
  <cp:lastModifiedBy>Lorraine MacLeod</cp:lastModifiedBy>
  <cp:revision>2</cp:revision>
  <cp:lastPrinted>2023-06-23T22:04:00Z</cp:lastPrinted>
  <dcterms:created xsi:type="dcterms:W3CDTF">2026-06-17T14:13:00Z</dcterms:created>
  <dcterms:modified xsi:type="dcterms:W3CDTF">2026-06-17T14:13:00Z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Clare English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Stephen Brooks</vt:lpwstr>
  </property>
  <property fmtid="{D5CDD505-2E9C-101B-9397-08002B2CF9AE}" pid="5" name="ClassificationContentMarkingHeaderShapeIds">
    <vt:lpwstr>38f6d0a9,4411cceb,2f57a0c</vt:lpwstr>
  </property>
  <property fmtid="{D5CDD505-2E9C-101B-9397-08002B2CF9AE}" pid="6" name="ClassificationContentMarkingHeaderFontProps">
    <vt:lpwstr>#eaa300,10,Aptos</vt:lpwstr>
  </property>
  <property fmtid="{D5CDD505-2E9C-101B-9397-08002B2CF9AE}" pid="7" name="ClassificationContentMarkingHeaderText">
    <vt:lpwstr>Official</vt:lpwstr>
  </property>
  <property fmtid="{D5CDD505-2E9C-101B-9397-08002B2CF9AE}" pid="8" name="MSIP_Label_976110eb-36e3-4c68-8612-74600b4fe262_Enabled">
    <vt:lpwstr>true</vt:lpwstr>
  </property>
  <property fmtid="{D5CDD505-2E9C-101B-9397-08002B2CF9AE}" pid="9" name="MSIP_Label_976110eb-36e3-4c68-8612-74600b4fe262_SetDate">
    <vt:lpwstr>2026-06-08T12:50:51Z</vt:lpwstr>
  </property>
  <property fmtid="{D5CDD505-2E9C-101B-9397-08002B2CF9AE}" pid="10" name="MSIP_Label_976110eb-36e3-4c68-8612-74600b4fe262_Method">
    <vt:lpwstr>Privileged</vt:lpwstr>
  </property>
  <property fmtid="{D5CDD505-2E9C-101B-9397-08002B2CF9AE}" pid="11" name="MSIP_Label_976110eb-36e3-4c68-8612-74600b4fe262_Name">
    <vt:lpwstr>Official</vt:lpwstr>
  </property>
  <property fmtid="{D5CDD505-2E9C-101B-9397-08002B2CF9AE}" pid="12" name="MSIP_Label_976110eb-36e3-4c68-8612-74600b4fe262_SiteId">
    <vt:lpwstr>f3f60289-1ebf-4762-b375-035d1eab5143</vt:lpwstr>
  </property>
  <property fmtid="{D5CDD505-2E9C-101B-9397-08002B2CF9AE}" pid="13" name="MSIP_Label_976110eb-36e3-4c68-8612-74600b4fe262_ActionId">
    <vt:lpwstr>022fda30-c861-43a4-a44f-c82c18f7abc0</vt:lpwstr>
  </property>
  <property fmtid="{D5CDD505-2E9C-101B-9397-08002B2CF9AE}" pid="14" name="MSIP_Label_976110eb-36e3-4c68-8612-74600b4fe262_ContentBits">
    <vt:lpwstr>1</vt:lpwstr>
  </property>
  <property fmtid="{D5CDD505-2E9C-101B-9397-08002B2CF9AE}" pid="15" name="MSIP_Label_976110eb-36e3-4c68-8612-74600b4fe262_Tag">
    <vt:lpwstr>10, 0, 1, 2</vt:lpwstr>
  </property>
  <property fmtid="{D5CDD505-2E9C-101B-9397-08002B2CF9AE}" pid="16" name="ContentTypeId">
    <vt:lpwstr>0x0101001DAC01144C42AD4DA8A25D87AEB14243</vt:lpwstr>
  </property>
</Properties>
</file>